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AF40C" w14:textId="4B17929B" w:rsidR="008D4DC2" w:rsidRPr="0091420F" w:rsidRDefault="3B133801" w:rsidP="3B133801">
      <w:pPr>
        <w:pStyle w:val="p1"/>
        <w:rPr>
          <w:rFonts w:asciiTheme="minorHAnsi" w:hAnsiTheme="minorHAnsi"/>
          <w:sz w:val="20"/>
          <w:szCs w:val="20"/>
        </w:rPr>
      </w:pPr>
      <w:r w:rsidRPr="3B133801">
        <w:rPr>
          <w:rFonts w:asciiTheme="minorHAnsi" w:hAnsiTheme="minorHAnsi"/>
          <w:sz w:val="20"/>
          <w:szCs w:val="20"/>
        </w:rPr>
        <w:t xml:space="preserve"> Minutes - 2020 Annual General Meeting </w:t>
      </w:r>
    </w:p>
    <w:p w14:paraId="4C1156F0" w14:textId="77777777" w:rsidR="008D4DC2" w:rsidRPr="0091420F" w:rsidRDefault="008D4DC2" w:rsidP="008D4DC2">
      <w:pPr>
        <w:pStyle w:val="p1"/>
        <w:rPr>
          <w:rFonts w:asciiTheme="minorHAnsi" w:hAnsiTheme="minorHAnsi"/>
          <w:sz w:val="20"/>
          <w:szCs w:val="20"/>
        </w:rPr>
      </w:pPr>
      <w:r w:rsidRPr="0091420F">
        <w:rPr>
          <w:rFonts w:asciiTheme="minorHAnsi" w:hAnsiTheme="minorHAnsi"/>
          <w:sz w:val="20"/>
          <w:szCs w:val="20"/>
        </w:rPr>
        <w:t>Lowertown Community Association</w:t>
      </w:r>
      <w:r w:rsidRPr="0091420F">
        <w:rPr>
          <w:rStyle w:val="apple-converted-space"/>
          <w:rFonts w:asciiTheme="minorHAnsi" w:hAnsiTheme="minorHAnsi"/>
          <w:sz w:val="20"/>
          <w:szCs w:val="20"/>
        </w:rPr>
        <w:t> </w:t>
      </w:r>
    </w:p>
    <w:p w14:paraId="50410237" w14:textId="42B6F02D" w:rsidR="008D4DC2" w:rsidRPr="0091420F" w:rsidRDefault="000D44FD" w:rsidP="008D4DC2">
      <w:pPr>
        <w:pStyle w:val="p1"/>
        <w:rPr>
          <w:rFonts w:asciiTheme="minorHAnsi" w:hAnsiTheme="minorHAnsi"/>
          <w:sz w:val="20"/>
          <w:szCs w:val="20"/>
          <w:lang w:val="en-CA"/>
        </w:rPr>
      </w:pPr>
      <w:r w:rsidRPr="0091420F">
        <w:rPr>
          <w:rFonts w:asciiTheme="minorHAnsi" w:hAnsiTheme="minorHAnsi"/>
          <w:sz w:val="20"/>
          <w:szCs w:val="20"/>
          <w:lang w:val="en-CA"/>
        </w:rPr>
        <w:t>October 19, 2020</w:t>
      </w:r>
      <w:r w:rsidR="008D4DC2" w:rsidRPr="0091420F">
        <w:rPr>
          <w:rFonts w:asciiTheme="minorHAnsi" w:hAnsiTheme="minorHAnsi"/>
          <w:sz w:val="20"/>
          <w:szCs w:val="20"/>
          <w:lang w:val="en-CA"/>
        </w:rPr>
        <w:t xml:space="preserve">, </w:t>
      </w:r>
      <w:r w:rsidRPr="0091420F">
        <w:rPr>
          <w:rFonts w:asciiTheme="minorHAnsi" w:hAnsiTheme="minorHAnsi"/>
          <w:sz w:val="20"/>
          <w:szCs w:val="20"/>
          <w:lang w:val="en-CA"/>
        </w:rPr>
        <w:t>Zoom</w:t>
      </w:r>
    </w:p>
    <w:p w14:paraId="68FEC754" w14:textId="0DE9AEFD" w:rsidR="008D4DC2" w:rsidRPr="0091420F" w:rsidRDefault="000D44FD" w:rsidP="008D4DC2">
      <w:pPr>
        <w:pStyle w:val="p1"/>
        <w:rPr>
          <w:rFonts w:asciiTheme="minorHAnsi" w:hAnsiTheme="minorHAnsi"/>
          <w:sz w:val="20"/>
          <w:szCs w:val="20"/>
          <w:lang w:val="en-CA"/>
        </w:rPr>
      </w:pPr>
      <w:r w:rsidRPr="0091420F">
        <w:rPr>
          <w:rFonts w:asciiTheme="minorHAnsi" w:hAnsiTheme="minorHAnsi"/>
          <w:sz w:val="20"/>
          <w:szCs w:val="20"/>
          <w:lang w:val="en-CA"/>
        </w:rPr>
        <w:t xml:space="preserve">19:00 </w:t>
      </w:r>
      <w:r w:rsidR="008D4DC2" w:rsidRPr="0091420F">
        <w:rPr>
          <w:rFonts w:asciiTheme="minorHAnsi" w:hAnsiTheme="minorHAnsi"/>
          <w:sz w:val="20"/>
          <w:szCs w:val="20"/>
          <w:lang w:val="en-CA"/>
        </w:rPr>
        <w:t xml:space="preserve">pm – </w:t>
      </w:r>
      <w:r w:rsidR="00DB1064" w:rsidRPr="0091420F">
        <w:rPr>
          <w:rFonts w:asciiTheme="minorHAnsi" w:hAnsiTheme="minorHAnsi"/>
          <w:sz w:val="20"/>
          <w:szCs w:val="20"/>
          <w:lang w:val="en-CA"/>
        </w:rPr>
        <w:t>20:3</w:t>
      </w:r>
      <w:r w:rsidR="008D4DC2" w:rsidRPr="0091420F">
        <w:rPr>
          <w:rFonts w:asciiTheme="minorHAnsi" w:hAnsiTheme="minorHAnsi"/>
          <w:sz w:val="20"/>
          <w:szCs w:val="20"/>
          <w:lang w:val="en-CA"/>
        </w:rPr>
        <w:t>0pm</w:t>
      </w:r>
    </w:p>
    <w:p w14:paraId="1131C912" w14:textId="3B740FB5" w:rsidR="008D4DC2" w:rsidRPr="0091420F" w:rsidRDefault="008D4DC2" w:rsidP="0090556B">
      <w:pPr>
        <w:pStyle w:val="p2"/>
        <w:ind w:left="360"/>
        <w:rPr>
          <w:rStyle w:val="s1"/>
          <w:rFonts w:asciiTheme="minorHAnsi" w:hAnsiTheme="minorHAnsi"/>
          <w:sz w:val="20"/>
          <w:szCs w:val="20"/>
          <w:lang w:val="en-CA"/>
        </w:rPr>
      </w:pPr>
    </w:p>
    <w:p w14:paraId="2D9BBCB8" w14:textId="77777777" w:rsidR="0090556B" w:rsidRPr="0091420F" w:rsidRDefault="0090556B" w:rsidP="0090556B">
      <w:pPr>
        <w:pStyle w:val="p2"/>
        <w:numPr>
          <w:ilvl w:val="0"/>
          <w:numId w:val="4"/>
        </w:numPr>
        <w:ind w:left="360"/>
        <w:rPr>
          <w:rFonts w:asciiTheme="minorHAnsi" w:hAnsiTheme="minorHAnsi"/>
          <w:b/>
          <w:bCs/>
          <w:sz w:val="20"/>
          <w:szCs w:val="20"/>
        </w:rPr>
      </w:pPr>
      <w:r w:rsidRPr="0091420F">
        <w:rPr>
          <w:rStyle w:val="s1"/>
          <w:rFonts w:asciiTheme="minorHAnsi" w:hAnsiTheme="minorHAnsi"/>
          <w:b/>
          <w:bCs/>
          <w:sz w:val="20"/>
          <w:szCs w:val="20"/>
        </w:rPr>
        <w:t>Welcome and introductions</w:t>
      </w:r>
      <w:r w:rsidRPr="0091420F">
        <w:rPr>
          <w:rFonts w:asciiTheme="minorHAnsi" w:hAnsiTheme="minorHAnsi"/>
          <w:b/>
          <w:bCs/>
          <w:sz w:val="20"/>
          <w:szCs w:val="20"/>
        </w:rPr>
        <w:t xml:space="preserve"> (President Norman Moyer)</w:t>
      </w:r>
    </w:p>
    <w:p w14:paraId="2E961675" w14:textId="28C72970" w:rsidR="0090556B" w:rsidRDefault="0090556B" w:rsidP="0090556B">
      <w:pPr>
        <w:pStyle w:val="p2"/>
        <w:rPr>
          <w:rFonts w:asciiTheme="minorHAnsi" w:hAnsiTheme="minorHAnsi"/>
          <w:sz w:val="20"/>
          <w:szCs w:val="20"/>
        </w:rPr>
      </w:pPr>
      <w:r w:rsidRPr="0091420F">
        <w:rPr>
          <w:rFonts w:asciiTheme="minorHAnsi" w:hAnsiTheme="minorHAnsi"/>
          <w:sz w:val="20"/>
          <w:szCs w:val="20"/>
        </w:rPr>
        <w:t xml:space="preserve">The meeting </w:t>
      </w:r>
      <w:proofErr w:type="gramStart"/>
      <w:r w:rsidRPr="0091420F">
        <w:rPr>
          <w:rFonts w:asciiTheme="minorHAnsi" w:hAnsiTheme="minorHAnsi"/>
          <w:sz w:val="20"/>
          <w:szCs w:val="20"/>
        </w:rPr>
        <w:t>was called</w:t>
      </w:r>
      <w:proofErr w:type="gramEnd"/>
      <w:r w:rsidRPr="0091420F">
        <w:rPr>
          <w:rFonts w:asciiTheme="minorHAnsi" w:hAnsiTheme="minorHAnsi"/>
          <w:sz w:val="20"/>
          <w:szCs w:val="20"/>
        </w:rPr>
        <w:t xml:space="preserve"> to order at 1</w:t>
      </w:r>
      <w:r w:rsidR="0091420F" w:rsidRPr="0091420F">
        <w:rPr>
          <w:rFonts w:asciiTheme="minorHAnsi" w:hAnsiTheme="minorHAnsi"/>
          <w:sz w:val="20"/>
          <w:szCs w:val="20"/>
        </w:rPr>
        <w:t>9</w:t>
      </w:r>
      <w:r w:rsidRPr="0091420F">
        <w:rPr>
          <w:rFonts w:asciiTheme="minorHAnsi" w:hAnsiTheme="minorHAnsi"/>
          <w:sz w:val="20"/>
          <w:szCs w:val="20"/>
        </w:rPr>
        <w:t>:10. Forty-nine members of the community attended the meeting.</w:t>
      </w:r>
    </w:p>
    <w:p w14:paraId="54566104" w14:textId="77777777" w:rsidR="0090556B" w:rsidRPr="0090556B" w:rsidRDefault="0090556B" w:rsidP="0090556B">
      <w:pPr>
        <w:pStyle w:val="p2"/>
        <w:rPr>
          <w:rFonts w:asciiTheme="minorHAnsi" w:hAnsiTheme="minorHAnsi"/>
          <w:b/>
          <w:bCs/>
          <w:sz w:val="20"/>
          <w:szCs w:val="20"/>
        </w:rPr>
      </w:pPr>
    </w:p>
    <w:p w14:paraId="793BD5FF" w14:textId="3077D7B9" w:rsidR="0090556B" w:rsidRPr="00607456" w:rsidRDefault="0090556B" w:rsidP="0090556B">
      <w:pPr>
        <w:pStyle w:val="p2"/>
        <w:rPr>
          <w:rStyle w:val="s1"/>
          <w:rFonts w:asciiTheme="minorHAnsi" w:hAnsiTheme="minorHAnsi" w:cstheme="minorHAnsi"/>
          <w:b/>
          <w:bCs/>
          <w:sz w:val="20"/>
          <w:szCs w:val="20"/>
          <w:lang w:val="en-CA"/>
        </w:rPr>
      </w:pPr>
      <w:r w:rsidRPr="0090556B">
        <w:rPr>
          <w:rFonts w:asciiTheme="minorHAnsi" w:eastAsia="Times New Roman" w:hAnsiTheme="minorHAnsi" w:cstheme="minorHAnsi"/>
          <w:b/>
          <w:bCs/>
          <w:color w:val="000000"/>
          <w:sz w:val="21"/>
          <w:szCs w:val="21"/>
          <w:lang w:val="en-CA"/>
        </w:rPr>
        <w:t xml:space="preserve">2.  </w:t>
      </w:r>
      <w:r>
        <w:rPr>
          <w:rFonts w:asciiTheme="minorHAnsi" w:eastAsia="Times New Roman" w:hAnsiTheme="minorHAnsi" w:cstheme="minorHAnsi"/>
          <w:b/>
          <w:bCs/>
          <w:color w:val="000000"/>
          <w:sz w:val="21"/>
          <w:szCs w:val="21"/>
          <w:lang w:val="en-CA"/>
        </w:rPr>
        <w:t xml:space="preserve">  </w:t>
      </w:r>
      <w:r w:rsidRPr="0090556B">
        <w:rPr>
          <w:rFonts w:asciiTheme="minorHAnsi" w:eastAsia="Times New Roman" w:hAnsiTheme="minorHAnsi" w:cstheme="minorHAnsi"/>
          <w:b/>
          <w:bCs/>
          <w:color w:val="000000"/>
          <w:sz w:val="21"/>
          <w:szCs w:val="21"/>
          <w:lang w:val="en-CA"/>
        </w:rPr>
        <w:t xml:space="preserve">Messages from our elected representatives </w:t>
      </w:r>
    </w:p>
    <w:p w14:paraId="6CB21C05" w14:textId="2946A347" w:rsidR="008A4C08" w:rsidRDefault="7816F7C2" w:rsidP="460D8202">
      <w:pPr>
        <w:pStyle w:val="p2"/>
        <w:rPr>
          <w:rStyle w:val="s1"/>
          <w:rFonts w:asciiTheme="minorHAnsi" w:hAnsiTheme="minorHAnsi"/>
          <w:sz w:val="20"/>
          <w:szCs w:val="20"/>
          <w:lang w:val="en-CA"/>
        </w:rPr>
      </w:pPr>
      <w:r w:rsidRPr="7816F7C2">
        <w:rPr>
          <w:rStyle w:val="s1"/>
          <w:rFonts w:asciiTheme="minorHAnsi" w:hAnsiTheme="minorHAnsi"/>
          <w:b/>
          <w:bCs/>
          <w:sz w:val="20"/>
          <w:szCs w:val="20"/>
          <w:lang w:val="en-CA"/>
        </w:rPr>
        <w:t xml:space="preserve">Lucille Collard (MPP) </w:t>
      </w:r>
      <w:proofErr w:type="gramStart"/>
      <w:r w:rsidRPr="7816F7C2">
        <w:rPr>
          <w:rStyle w:val="s1"/>
          <w:rFonts w:asciiTheme="minorHAnsi" w:hAnsiTheme="minorHAnsi"/>
          <w:b/>
          <w:bCs/>
          <w:sz w:val="20"/>
          <w:szCs w:val="20"/>
          <w:lang w:val="en-CA"/>
        </w:rPr>
        <w:t xml:space="preserve">- </w:t>
      </w:r>
      <w:r w:rsidRPr="7816F7C2">
        <w:rPr>
          <w:rStyle w:val="s1"/>
          <w:rFonts w:asciiTheme="minorHAnsi" w:hAnsiTheme="minorHAnsi"/>
          <w:sz w:val="20"/>
          <w:szCs w:val="20"/>
          <w:lang w:val="en-CA"/>
        </w:rPr>
        <w:t xml:space="preserve"> MPP</w:t>
      </w:r>
      <w:proofErr w:type="gramEnd"/>
      <w:r w:rsidRPr="7816F7C2">
        <w:rPr>
          <w:rStyle w:val="s1"/>
          <w:rFonts w:asciiTheme="minorHAnsi" w:hAnsiTheme="minorHAnsi"/>
          <w:sz w:val="20"/>
          <w:szCs w:val="20"/>
          <w:lang w:val="en-CA"/>
        </w:rPr>
        <w:t xml:space="preserve"> Ottawa-Vanier provided an update of focus point in Queen’s park. Long term care </w:t>
      </w:r>
      <w:proofErr w:type="gramStart"/>
      <w:r w:rsidRPr="7816F7C2">
        <w:rPr>
          <w:rStyle w:val="s1"/>
          <w:rFonts w:asciiTheme="minorHAnsi" w:hAnsiTheme="minorHAnsi"/>
          <w:sz w:val="20"/>
          <w:szCs w:val="20"/>
          <w:lang w:val="en-CA"/>
        </w:rPr>
        <w:t>remains</w:t>
      </w:r>
      <w:proofErr w:type="gramEnd"/>
      <w:r w:rsidRPr="7816F7C2">
        <w:rPr>
          <w:rStyle w:val="s1"/>
          <w:rFonts w:asciiTheme="minorHAnsi" w:hAnsiTheme="minorHAnsi"/>
          <w:sz w:val="20"/>
          <w:szCs w:val="20"/>
          <w:lang w:val="en-CA"/>
        </w:rPr>
        <w:t xml:space="preserve"> an important issue.</w:t>
      </w:r>
      <w:r w:rsidRPr="7816F7C2">
        <w:rPr>
          <w:rStyle w:val="s1"/>
          <w:rFonts w:asciiTheme="minorHAnsi" w:hAnsiTheme="minorHAnsi"/>
          <w:b/>
          <w:bCs/>
          <w:sz w:val="20"/>
          <w:szCs w:val="20"/>
          <w:lang w:val="en-CA"/>
        </w:rPr>
        <w:t xml:space="preserve"> </w:t>
      </w:r>
      <w:r w:rsidRPr="7816F7C2">
        <w:rPr>
          <w:rStyle w:val="s1"/>
          <w:rFonts w:asciiTheme="minorHAnsi" w:hAnsiTheme="minorHAnsi"/>
          <w:sz w:val="20"/>
          <w:szCs w:val="20"/>
          <w:lang w:val="en-CA"/>
        </w:rPr>
        <w:t xml:space="preserve">She explained how it is important to continue to push the Government to do better, especially as the situation with the </w:t>
      </w:r>
      <w:proofErr w:type="gramStart"/>
      <w:r w:rsidRPr="7816F7C2">
        <w:rPr>
          <w:rStyle w:val="s1"/>
          <w:rFonts w:asciiTheme="minorHAnsi" w:hAnsiTheme="minorHAnsi"/>
          <w:sz w:val="20"/>
          <w:szCs w:val="20"/>
          <w:lang w:val="en-CA"/>
        </w:rPr>
        <w:t>long term</w:t>
      </w:r>
      <w:proofErr w:type="gramEnd"/>
      <w:r w:rsidRPr="7816F7C2">
        <w:rPr>
          <w:rStyle w:val="s1"/>
          <w:rFonts w:asciiTheme="minorHAnsi" w:hAnsiTheme="minorHAnsi"/>
          <w:sz w:val="20"/>
          <w:szCs w:val="20"/>
          <w:lang w:val="en-CA"/>
        </w:rPr>
        <w:t xml:space="preserve"> care and COVID-19 remains concerning. The second issue relates to schools, outbreaks, and no limit to class sizes. The third issue is the flu shot campaign which is not </w:t>
      </w:r>
      <w:proofErr w:type="gramStart"/>
      <w:r w:rsidRPr="7816F7C2">
        <w:rPr>
          <w:rStyle w:val="s1"/>
          <w:rFonts w:asciiTheme="minorHAnsi" w:hAnsiTheme="minorHAnsi"/>
          <w:sz w:val="20"/>
          <w:szCs w:val="20"/>
          <w:lang w:val="en-CA"/>
        </w:rPr>
        <w:t>being rolled</w:t>
      </w:r>
      <w:proofErr w:type="gramEnd"/>
      <w:r w:rsidRPr="7816F7C2">
        <w:rPr>
          <w:rStyle w:val="s1"/>
          <w:rFonts w:asciiTheme="minorHAnsi" w:hAnsiTheme="minorHAnsi"/>
          <w:sz w:val="20"/>
          <w:szCs w:val="20"/>
          <w:lang w:val="en-CA"/>
        </w:rPr>
        <w:t xml:space="preserve"> out effectively. She encouraged community members to reach out to her office.</w:t>
      </w:r>
    </w:p>
    <w:p w14:paraId="13C84471" w14:textId="0B838860" w:rsidR="007D6681" w:rsidRPr="00607456" w:rsidRDefault="00607456" w:rsidP="008D4DC2">
      <w:pPr>
        <w:pStyle w:val="p2"/>
        <w:rPr>
          <w:rStyle w:val="s1"/>
          <w:rFonts w:asciiTheme="minorHAnsi" w:hAnsiTheme="minorHAnsi"/>
          <w:sz w:val="20"/>
          <w:szCs w:val="20"/>
          <w:lang w:val="en-CA"/>
        </w:rPr>
      </w:pPr>
      <w:r w:rsidRPr="00607456">
        <w:rPr>
          <w:rStyle w:val="s1"/>
          <w:rFonts w:asciiTheme="minorHAnsi" w:hAnsiTheme="minorHAnsi"/>
          <w:sz w:val="20"/>
          <w:szCs w:val="20"/>
          <w:lang w:val="en-CA"/>
        </w:rPr>
        <w:t xml:space="preserve">Contact information: </w:t>
      </w:r>
      <w:hyperlink r:id="rId7" w:history="1">
        <w:r w:rsidRPr="009C0D0D">
          <w:rPr>
            <w:rStyle w:val="Hyperlink"/>
            <w:rFonts w:asciiTheme="minorHAnsi" w:hAnsiTheme="minorHAnsi"/>
            <w:sz w:val="20"/>
            <w:szCs w:val="20"/>
            <w:lang w:val="en-CA"/>
          </w:rPr>
          <w:t>lcollard.mpp.co@liberal.ola.org</w:t>
        </w:r>
      </w:hyperlink>
      <w:r>
        <w:rPr>
          <w:rStyle w:val="s1"/>
          <w:rFonts w:asciiTheme="minorHAnsi" w:hAnsiTheme="minorHAnsi"/>
          <w:sz w:val="20"/>
          <w:szCs w:val="20"/>
          <w:lang w:val="en-CA"/>
        </w:rPr>
        <w:t xml:space="preserve"> 613-744-4484</w:t>
      </w:r>
    </w:p>
    <w:p w14:paraId="75E3A9F3" w14:textId="49EB0926" w:rsidR="00BF5333" w:rsidRPr="007F457D" w:rsidRDefault="7816F7C2" w:rsidP="460D8202">
      <w:pPr>
        <w:pStyle w:val="p2"/>
        <w:rPr>
          <w:rStyle w:val="s1"/>
          <w:rFonts w:asciiTheme="minorHAnsi" w:hAnsiTheme="minorHAnsi"/>
          <w:sz w:val="20"/>
          <w:szCs w:val="20"/>
          <w:lang w:val="en-CA"/>
        </w:rPr>
      </w:pPr>
      <w:r w:rsidRPr="7816F7C2">
        <w:rPr>
          <w:rStyle w:val="s1"/>
          <w:rFonts w:asciiTheme="minorHAnsi" w:hAnsiTheme="minorHAnsi"/>
          <w:b/>
          <w:bCs/>
          <w:sz w:val="20"/>
          <w:szCs w:val="20"/>
          <w:lang w:val="en-CA"/>
        </w:rPr>
        <w:t>Mona Fortier (MP)</w:t>
      </w:r>
      <w:r w:rsidRPr="7816F7C2">
        <w:rPr>
          <w:rStyle w:val="s1"/>
          <w:rFonts w:asciiTheme="minorHAnsi" w:hAnsiTheme="minorHAnsi"/>
          <w:sz w:val="20"/>
          <w:szCs w:val="20"/>
          <w:lang w:val="en-CA"/>
        </w:rPr>
        <w:t xml:space="preserve"> – MP Ottawa-Vanier, and the Minister of Middle Class </w:t>
      </w:r>
      <w:proofErr w:type="gramStart"/>
      <w:r w:rsidRPr="7816F7C2">
        <w:rPr>
          <w:rStyle w:val="s1"/>
          <w:rFonts w:asciiTheme="minorHAnsi" w:hAnsiTheme="minorHAnsi"/>
          <w:sz w:val="20"/>
          <w:szCs w:val="20"/>
          <w:lang w:val="en-CA"/>
        </w:rPr>
        <w:t>Prosperity  stressed</w:t>
      </w:r>
      <w:proofErr w:type="gramEnd"/>
      <w:r w:rsidRPr="7816F7C2">
        <w:rPr>
          <w:rStyle w:val="s1"/>
          <w:rFonts w:asciiTheme="minorHAnsi" w:hAnsiTheme="minorHAnsi"/>
          <w:sz w:val="20"/>
          <w:szCs w:val="20"/>
          <w:lang w:val="en-CA"/>
        </w:rPr>
        <w:t xml:space="preserve">  that the federal government continues to work hard to support families and businesses impacted by COVID-19. She </w:t>
      </w:r>
      <w:proofErr w:type="gramStart"/>
      <w:r w:rsidRPr="7816F7C2">
        <w:rPr>
          <w:rStyle w:val="s1"/>
          <w:rFonts w:asciiTheme="minorHAnsi" w:hAnsiTheme="minorHAnsi"/>
          <w:sz w:val="20"/>
          <w:szCs w:val="20"/>
          <w:lang w:val="en-CA"/>
        </w:rPr>
        <w:t>stated</w:t>
      </w:r>
      <w:proofErr w:type="gramEnd"/>
      <w:r w:rsidRPr="7816F7C2">
        <w:rPr>
          <w:rStyle w:val="s1"/>
          <w:rFonts w:asciiTheme="minorHAnsi" w:hAnsiTheme="minorHAnsi"/>
          <w:sz w:val="20"/>
          <w:szCs w:val="20"/>
          <w:lang w:val="en-CA"/>
        </w:rPr>
        <w:t xml:space="preserve"> that her office is able to meet with community members virtually or by phone to support their needs: She encouraged members to sign up for her update letter which is sent out every two weeks. Community members can sign up on the MP’s website.</w:t>
      </w:r>
    </w:p>
    <w:p w14:paraId="5E283EBF" w14:textId="0C9EF577" w:rsidR="005220E8" w:rsidRPr="00607456" w:rsidRDefault="00607456" w:rsidP="008D4DC2">
      <w:pPr>
        <w:pStyle w:val="p2"/>
        <w:rPr>
          <w:rStyle w:val="s1"/>
          <w:rFonts w:asciiTheme="minorHAnsi" w:hAnsiTheme="minorHAnsi"/>
          <w:sz w:val="20"/>
          <w:szCs w:val="20"/>
          <w:lang w:val="en-CA"/>
        </w:rPr>
      </w:pPr>
      <w:r w:rsidRPr="00607456">
        <w:rPr>
          <w:rStyle w:val="s1"/>
          <w:rFonts w:asciiTheme="minorHAnsi" w:hAnsiTheme="minorHAnsi"/>
          <w:sz w:val="20"/>
          <w:szCs w:val="20"/>
          <w:lang w:val="en-CA"/>
        </w:rPr>
        <w:t xml:space="preserve">Contact information: </w:t>
      </w:r>
      <w:hyperlink r:id="rId8" w:history="1">
        <w:r w:rsidRPr="00607456">
          <w:rPr>
            <w:rStyle w:val="Hyperlink"/>
            <w:rFonts w:asciiTheme="minorHAnsi" w:hAnsiTheme="minorHAnsi"/>
            <w:sz w:val="20"/>
            <w:szCs w:val="20"/>
            <w:lang w:val="en-CA"/>
          </w:rPr>
          <w:t>mona.fortier@par.gc.ca</w:t>
        </w:r>
      </w:hyperlink>
      <w:r w:rsidRPr="00607456">
        <w:rPr>
          <w:rStyle w:val="s1"/>
          <w:rFonts w:asciiTheme="minorHAnsi" w:hAnsiTheme="minorHAnsi"/>
          <w:sz w:val="20"/>
          <w:szCs w:val="20"/>
          <w:lang w:val="en-CA"/>
        </w:rPr>
        <w:t xml:space="preserve"> 613-998-1860</w:t>
      </w:r>
    </w:p>
    <w:p w14:paraId="53665E3E" w14:textId="26BDD535" w:rsidR="00572558" w:rsidRDefault="00607456" w:rsidP="008D4DC2">
      <w:pPr>
        <w:pStyle w:val="p2"/>
        <w:rPr>
          <w:rStyle w:val="s1"/>
          <w:rFonts w:asciiTheme="minorHAnsi" w:hAnsiTheme="minorHAnsi"/>
          <w:sz w:val="20"/>
          <w:szCs w:val="20"/>
          <w:lang w:val="en-CA"/>
        </w:rPr>
      </w:pPr>
      <w:r>
        <w:rPr>
          <w:rStyle w:val="s1"/>
          <w:rFonts w:asciiTheme="minorHAnsi" w:hAnsiTheme="minorHAnsi"/>
          <w:b/>
          <w:bCs/>
          <w:sz w:val="20"/>
          <w:szCs w:val="20"/>
          <w:lang w:val="en-CA"/>
        </w:rPr>
        <w:t xml:space="preserve">3. Presentation by </w:t>
      </w:r>
      <w:r w:rsidR="00BF5333">
        <w:rPr>
          <w:rStyle w:val="s1"/>
          <w:rFonts w:asciiTheme="minorHAnsi" w:hAnsiTheme="minorHAnsi"/>
          <w:b/>
          <w:bCs/>
          <w:sz w:val="20"/>
          <w:szCs w:val="20"/>
          <w:lang w:val="en-CA"/>
        </w:rPr>
        <w:t>Mathieu Fleury</w:t>
      </w:r>
      <w:r w:rsidR="008B3051">
        <w:rPr>
          <w:rStyle w:val="s1"/>
          <w:rFonts w:asciiTheme="minorHAnsi" w:hAnsiTheme="minorHAnsi"/>
          <w:b/>
          <w:bCs/>
          <w:sz w:val="20"/>
          <w:szCs w:val="20"/>
          <w:lang w:val="en-CA"/>
        </w:rPr>
        <w:t xml:space="preserve"> (City Councillor Rideau-Vanier ward) </w:t>
      </w:r>
      <w:r w:rsidR="00BF5333">
        <w:rPr>
          <w:rStyle w:val="s1"/>
          <w:rFonts w:asciiTheme="minorHAnsi" w:hAnsiTheme="minorHAnsi"/>
          <w:b/>
          <w:bCs/>
          <w:sz w:val="20"/>
          <w:szCs w:val="20"/>
          <w:lang w:val="en-CA"/>
        </w:rPr>
        <w:t xml:space="preserve"> </w:t>
      </w:r>
    </w:p>
    <w:p w14:paraId="0AF7A328" w14:textId="2CF4C038" w:rsidR="00BF5333" w:rsidRDefault="008B3051" w:rsidP="008D4DC2">
      <w:pPr>
        <w:pStyle w:val="p2"/>
        <w:rPr>
          <w:rStyle w:val="s1"/>
          <w:rFonts w:asciiTheme="minorHAnsi" w:hAnsiTheme="minorHAnsi"/>
          <w:sz w:val="20"/>
          <w:szCs w:val="20"/>
          <w:lang w:val="en-CA"/>
        </w:rPr>
      </w:pPr>
      <w:r>
        <w:rPr>
          <w:rStyle w:val="s1"/>
          <w:rFonts w:asciiTheme="minorHAnsi" w:hAnsiTheme="minorHAnsi"/>
          <w:sz w:val="20"/>
          <w:szCs w:val="20"/>
          <w:lang w:val="en-CA"/>
        </w:rPr>
        <w:t xml:space="preserve">The city </w:t>
      </w:r>
      <w:r w:rsidR="00607456">
        <w:rPr>
          <w:rStyle w:val="s1"/>
          <w:rFonts w:asciiTheme="minorHAnsi" w:hAnsiTheme="minorHAnsi"/>
          <w:sz w:val="20"/>
          <w:szCs w:val="20"/>
          <w:lang w:val="en-CA"/>
        </w:rPr>
        <w:t>councillor</w:t>
      </w:r>
      <w:r>
        <w:rPr>
          <w:rStyle w:val="s1"/>
          <w:rFonts w:asciiTheme="minorHAnsi" w:hAnsiTheme="minorHAnsi"/>
          <w:sz w:val="20"/>
          <w:szCs w:val="20"/>
          <w:lang w:val="en-CA"/>
        </w:rPr>
        <w:t xml:space="preserve"> shared a presentation summarizing the</w:t>
      </w:r>
      <w:r w:rsidR="00607456">
        <w:rPr>
          <w:rStyle w:val="s1"/>
          <w:rFonts w:asciiTheme="minorHAnsi" w:hAnsiTheme="minorHAnsi"/>
          <w:sz w:val="20"/>
          <w:szCs w:val="20"/>
          <w:lang w:val="en-CA"/>
        </w:rPr>
        <w:t xml:space="preserve"> work</w:t>
      </w:r>
      <w:r>
        <w:rPr>
          <w:rStyle w:val="s1"/>
          <w:rFonts w:asciiTheme="minorHAnsi" w:hAnsiTheme="minorHAnsi"/>
          <w:sz w:val="20"/>
          <w:szCs w:val="20"/>
          <w:lang w:val="en-CA"/>
        </w:rPr>
        <w:t xml:space="preserve"> that he has </w:t>
      </w:r>
      <w:r w:rsidR="00607456">
        <w:rPr>
          <w:rStyle w:val="s1"/>
          <w:rFonts w:asciiTheme="minorHAnsi" w:hAnsiTheme="minorHAnsi"/>
          <w:sz w:val="20"/>
          <w:szCs w:val="20"/>
          <w:lang w:val="en-CA"/>
        </w:rPr>
        <w:t>doing</w:t>
      </w:r>
      <w:r>
        <w:rPr>
          <w:rStyle w:val="s1"/>
          <w:rFonts w:asciiTheme="minorHAnsi" w:hAnsiTheme="minorHAnsi"/>
          <w:sz w:val="20"/>
          <w:szCs w:val="20"/>
          <w:lang w:val="en-CA"/>
        </w:rPr>
        <w:t xml:space="preserve"> with the association and elected officials. </w:t>
      </w:r>
    </w:p>
    <w:p w14:paraId="7A34012F" w14:textId="3B9442BB" w:rsidR="00BF5333" w:rsidRDefault="00BF5333" w:rsidP="008D4DC2">
      <w:pPr>
        <w:pStyle w:val="p2"/>
        <w:rPr>
          <w:rStyle w:val="s1"/>
          <w:rFonts w:asciiTheme="minorHAnsi" w:hAnsiTheme="minorHAnsi"/>
          <w:sz w:val="20"/>
          <w:szCs w:val="20"/>
          <w:lang w:val="en-CA"/>
        </w:rPr>
      </w:pPr>
      <w:r>
        <w:rPr>
          <w:rStyle w:val="s1"/>
          <w:rFonts w:asciiTheme="minorHAnsi" w:hAnsiTheme="minorHAnsi"/>
          <w:sz w:val="20"/>
          <w:szCs w:val="20"/>
          <w:lang w:val="en-CA"/>
        </w:rPr>
        <w:t xml:space="preserve">High priorities: </w:t>
      </w:r>
    </w:p>
    <w:p w14:paraId="41D0C41E" w14:textId="41F0DAEB" w:rsidR="00BF5333" w:rsidRDefault="00BF5333" w:rsidP="00BF5333">
      <w:pPr>
        <w:pStyle w:val="p2"/>
        <w:numPr>
          <w:ilvl w:val="0"/>
          <w:numId w:val="3"/>
        </w:numPr>
        <w:rPr>
          <w:rStyle w:val="s1"/>
          <w:rFonts w:asciiTheme="minorHAnsi" w:hAnsiTheme="minorHAnsi"/>
          <w:sz w:val="20"/>
          <w:szCs w:val="20"/>
          <w:lang w:val="en-CA"/>
        </w:rPr>
      </w:pPr>
      <w:r>
        <w:rPr>
          <w:rStyle w:val="s1"/>
          <w:rFonts w:asciiTheme="minorHAnsi" w:hAnsiTheme="minorHAnsi"/>
          <w:sz w:val="20"/>
          <w:szCs w:val="20"/>
          <w:lang w:val="en-CA"/>
        </w:rPr>
        <w:t xml:space="preserve">Byward </w:t>
      </w:r>
      <w:r w:rsidR="008B3051">
        <w:rPr>
          <w:rStyle w:val="s1"/>
          <w:rFonts w:asciiTheme="minorHAnsi" w:hAnsiTheme="minorHAnsi"/>
          <w:sz w:val="20"/>
          <w:szCs w:val="20"/>
          <w:lang w:val="en-CA"/>
        </w:rPr>
        <w:t>Market</w:t>
      </w:r>
      <w:r>
        <w:rPr>
          <w:rStyle w:val="s1"/>
          <w:rFonts w:asciiTheme="minorHAnsi" w:hAnsiTheme="minorHAnsi"/>
          <w:sz w:val="20"/>
          <w:szCs w:val="20"/>
          <w:lang w:val="en-CA"/>
        </w:rPr>
        <w:t xml:space="preserve"> Public Realm Plan </w:t>
      </w:r>
      <w:r w:rsidR="008B3051">
        <w:rPr>
          <w:rStyle w:val="s1"/>
          <w:rFonts w:asciiTheme="minorHAnsi" w:hAnsiTheme="minorHAnsi"/>
          <w:sz w:val="20"/>
          <w:szCs w:val="20"/>
          <w:lang w:val="en-CA"/>
        </w:rPr>
        <w:t xml:space="preserve">has been under development since </w:t>
      </w:r>
      <w:r w:rsidR="00572558">
        <w:rPr>
          <w:rStyle w:val="s1"/>
          <w:rFonts w:asciiTheme="minorHAnsi" w:hAnsiTheme="minorHAnsi"/>
          <w:sz w:val="20"/>
          <w:szCs w:val="20"/>
          <w:lang w:val="en-CA"/>
        </w:rPr>
        <w:t>2012 but</w:t>
      </w:r>
      <w:r w:rsidR="00607456">
        <w:rPr>
          <w:rStyle w:val="s1"/>
          <w:rFonts w:asciiTheme="minorHAnsi" w:hAnsiTheme="minorHAnsi"/>
          <w:sz w:val="20"/>
          <w:szCs w:val="20"/>
          <w:lang w:val="en-CA"/>
        </w:rPr>
        <w:t xml:space="preserve"> it</w:t>
      </w:r>
      <w:r w:rsidR="008B3051">
        <w:rPr>
          <w:rStyle w:val="s1"/>
          <w:rFonts w:asciiTheme="minorHAnsi" w:hAnsiTheme="minorHAnsi"/>
          <w:sz w:val="20"/>
          <w:szCs w:val="20"/>
          <w:lang w:val="en-CA"/>
        </w:rPr>
        <w:t xml:space="preserve"> is gaining momentum. The plan includes a street by street proposal (the extensive document can </w:t>
      </w:r>
      <w:proofErr w:type="gramStart"/>
      <w:r w:rsidR="008B3051">
        <w:rPr>
          <w:rStyle w:val="s1"/>
          <w:rFonts w:asciiTheme="minorHAnsi" w:hAnsiTheme="minorHAnsi"/>
          <w:sz w:val="20"/>
          <w:szCs w:val="20"/>
          <w:lang w:val="en-CA"/>
        </w:rPr>
        <w:t>be found</w:t>
      </w:r>
      <w:proofErr w:type="gramEnd"/>
      <w:r w:rsidR="008B3051">
        <w:rPr>
          <w:rStyle w:val="s1"/>
          <w:rFonts w:asciiTheme="minorHAnsi" w:hAnsiTheme="minorHAnsi"/>
          <w:sz w:val="20"/>
          <w:szCs w:val="20"/>
          <w:lang w:val="en-CA"/>
        </w:rPr>
        <w:t xml:space="preserve"> the councillor’s website).</w:t>
      </w:r>
      <w:r>
        <w:rPr>
          <w:rStyle w:val="s1"/>
          <w:rFonts w:asciiTheme="minorHAnsi" w:hAnsiTheme="minorHAnsi"/>
          <w:sz w:val="20"/>
          <w:szCs w:val="20"/>
          <w:lang w:val="en-CA"/>
        </w:rPr>
        <w:t xml:space="preserve"> </w:t>
      </w:r>
      <w:r w:rsidR="008B3051">
        <w:rPr>
          <w:rStyle w:val="s1"/>
          <w:rFonts w:asciiTheme="minorHAnsi" w:hAnsiTheme="minorHAnsi"/>
          <w:sz w:val="20"/>
          <w:szCs w:val="20"/>
          <w:lang w:val="en-CA"/>
        </w:rPr>
        <w:t>The plan includes</w:t>
      </w:r>
      <w:r>
        <w:rPr>
          <w:rStyle w:val="s1"/>
          <w:rFonts w:asciiTheme="minorHAnsi" w:hAnsiTheme="minorHAnsi"/>
          <w:sz w:val="20"/>
          <w:szCs w:val="20"/>
          <w:lang w:val="en-CA"/>
        </w:rPr>
        <w:t xml:space="preserve"> $170 million dollar </w:t>
      </w:r>
      <w:r w:rsidR="008B3051">
        <w:rPr>
          <w:rStyle w:val="s1"/>
          <w:rFonts w:asciiTheme="minorHAnsi" w:hAnsiTheme="minorHAnsi"/>
          <w:sz w:val="20"/>
          <w:szCs w:val="20"/>
          <w:lang w:val="en-CA"/>
        </w:rPr>
        <w:t>investment towards</w:t>
      </w:r>
      <w:r>
        <w:rPr>
          <w:rStyle w:val="s1"/>
          <w:rFonts w:asciiTheme="minorHAnsi" w:hAnsiTheme="minorHAnsi"/>
          <w:sz w:val="20"/>
          <w:szCs w:val="20"/>
          <w:lang w:val="en-CA"/>
        </w:rPr>
        <w:t xml:space="preserve"> beautification, modernization, and opportunity to re-</w:t>
      </w:r>
      <w:r w:rsidR="008B3051">
        <w:rPr>
          <w:rStyle w:val="s1"/>
          <w:rFonts w:asciiTheme="minorHAnsi" w:hAnsiTheme="minorHAnsi"/>
          <w:sz w:val="20"/>
          <w:szCs w:val="20"/>
          <w:lang w:val="en-CA"/>
        </w:rPr>
        <w:t>anchor</w:t>
      </w:r>
      <w:r>
        <w:rPr>
          <w:rStyle w:val="s1"/>
          <w:rFonts w:asciiTheme="minorHAnsi" w:hAnsiTheme="minorHAnsi"/>
          <w:sz w:val="20"/>
          <w:szCs w:val="20"/>
          <w:lang w:val="en-CA"/>
        </w:rPr>
        <w:t xml:space="preserve"> the farmers market</w:t>
      </w:r>
      <w:r w:rsidR="008B3051">
        <w:rPr>
          <w:rStyle w:val="s1"/>
          <w:rFonts w:asciiTheme="minorHAnsi" w:hAnsiTheme="minorHAnsi"/>
          <w:sz w:val="20"/>
          <w:szCs w:val="20"/>
          <w:lang w:val="en-CA"/>
        </w:rPr>
        <w:t>,</w:t>
      </w:r>
      <w:r>
        <w:rPr>
          <w:rStyle w:val="s1"/>
          <w:rFonts w:asciiTheme="minorHAnsi" w:hAnsiTheme="minorHAnsi"/>
          <w:sz w:val="20"/>
          <w:szCs w:val="20"/>
          <w:lang w:val="en-CA"/>
        </w:rPr>
        <w:t xml:space="preserve"> which </w:t>
      </w:r>
      <w:proofErr w:type="gramStart"/>
      <w:r>
        <w:rPr>
          <w:rStyle w:val="s1"/>
          <w:rFonts w:asciiTheme="minorHAnsi" w:hAnsiTheme="minorHAnsi"/>
          <w:sz w:val="20"/>
          <w:szCs w:val="20"/>
          <w:lang w:val="en-CA"/>
        </w:rPr>
        <w:t>is now led</w:t>
      </w:r>
      <w:proofErr w:type="gramEnd"/>
      <w:r>
        <w:rPr>
          <w:rStyle w:val="s1"/>
          <w:rFonts w:asciiTheme="minorHAnsi" w:hAnsiTheme="minorHAnsi"/>
          <w:sz w:val="20"/>
          <w:szCs w:val="20"/>
          <w:lang w:val="en-CA"/>
        </w:rPr>
        <w:t xml:space="preserve"> by Ottawa Markets</w:t>
      </w:r>
      <w:r w:rsidR="008B3051">
        <w:rPr>
          <w:rStyle w:val="s1"/>
          <w:rFonts w:asciiTheme="minorHAnsi" w:hAnsiTheme="minorHAnsi"/>
          <w:sz w:val="20"/>
          <w:szCs w:val="20"/>
          <w:lang w:val="en-CA"/>
        </w:rPr>
        <w:t>.</w:t>
      </w:r>
      <w:r>
        <w:rPr>
          <w:rStyle w:val="s1"/>
          <w:rFonts w:asciiTheme="minorHAnsi" w:hAnsiTheme="minorHAnsi"/>
          <w:sz w:val="20"/>
          <w:szCs w:val="20"/>
          <w:lang w:val="en-CA"/>
        </w:rPr>
        <w:t xml:space="preserve"> </w:t>
      </w:r>
      <w:r w:rsidR="008B3051">
        <w:rPr>
          <w:rStyle w:val="s1"/>
          <w:rFonts w:asciiTheme="minorHAnsi" w:hAnsiTheme="minorHAnsi"/>
          <w:sz w:val="20"/>
          <w:szCs w:val="20"/>
          <w:lang w:val="en-CA"/>
        </w:rPr>
        <w:t xml:space="preserve">The intent is to also make it a </w:t>
      </w:r>
      <w:r w:rsidR="00310E4B">
        <w:rPr>
          <w:rStyle w:val="s1"/>
          <w:rFonts w:asciiTheme="minorHAnsi" w:hAnsiTheme="minorHAnsi"/>
          <w:sz w:val="20"/>
          <w:szCs w:val="20"/>
          <w:lang w:val="en-CA"/>
        </w:rPr>
        <w:t>four-season</w:t>
      </w:r>
      <w:r w:rsidR="008B3051">
        <w:rPr>
          <w:rStyle w:val="s1"/>
          <w:rFonts w:asciiTheme="minorHAnsi" w:hAnsiTheme="minorHAnsi"/>
          <w:sz w:val="20"/>
          <w:szCs w:val="20"/>
          <w:lang w:val="en-CA"/>
        </w:rPr>
        <w:t xml:space="preserve"> farmers market.</w:t>
      </w:r>
    </w:p>
    <w:p w14:paraId="7CD68D15" w14:textId="63456011" w:rsidR="00BF5333" w:rsidRPr="00BB29B2" w:rsidRDefault="7816F7C2" w:rsidP="460D8202">
      <w:pPr>
        <w:pStyle w:val="p2"/>
        <w:numPr>
          <w:ilvl w:val="0"/>
          <w:numId w:val="3"/>
        </w:numPr>
        <w:rPr>
          <w:rStyle w:val="s1"/>
          <w:rFonts w:asciiTheme="minorHAnsi" w:hAnsiTheme="minorHAnsi"/>
          <w:sz w:val="20"/>
          <w:szCs w:val="20"/>
          <w:lang w:val="en-CA"/>
        </w:rPr>
      </w:pPr>
      <w:r w:rsidRPr="7816F7C2">
        <w:rPr>
          <w:rStyle w:val="s1"/>
          <w:rFonts w:asciiTheme="minorHAnsi" w:hAnsiTheme="minorHAnsi"/>
          <w:sz w:val="20"/>
          <w:szCs w:val="20"/>
          <w:lang w:val="en-CA"/>
        </w:rPr>
        <w:t xml:space="preserve">Inter-provincial truck route along King Edward is being re-examined by the federal government. Traffic calming measures have </w:t>
      </w:r>
      <w:proofErr w:type="gramStart"/>
      <w:r w:rsidRPr="7816F7C2">
        <w:rPr>
          <w:rStyle w:val="s1"/>
          <w:rFonts w:asciiTheme="minorHAnsi" w:hAnsiTheme="minorHAnsi"/>
          <w:sz w:val="20"/>
          <w:szCs w:val="20"/>
          <w:lang w:val="en-CA"/>
        </w:rPr>
        <w:t>been put</w:t>
      </w:r>
      <w:proofErr w:type="gramEnd"/>
      <w:r w:rsidRPr="7816F7C2">
        <w:rPr>
          <w:rStyle w:val="s1"/>
          <w:rFonts w:asciiTheme="minorHAnsi" w:hAnsiTheme="minorHAnsi"/>
          <w:sz w:val="20"/>
          <w:szCs w:val="20"/>
          <w:lang w:val="en-CA"/>
        </w:rPr>
        <w:t xml:space="preserve"> forward for north of Rideau. It is currently an approved document but </w:t>
      </w:r>
      <w:proofErr w:type="gramStart"/>
      <w:r w:rsidRPr="7816F7C2">
        <w:rPr>
          <w:rStyle w:val="s1"/>
          <w:rFonts w:asciiTheme="minorHAnsi" w:hAnsiTheme="minorHAnsi"/>
          <w:sz w:val="20"/>
          <w:szCs w:val="20"/>
          <w:lang w:val="en-CA"/>
        </w:rPr>
        <w:t>remains</w:t>
      </w:r>
      <w:proofErr w:type="gramEnd"/>
      <w:r w:rsidRPr="7816F7C2">
        <w:rPr>
          <w:rStyle w:val="s1"/>
          <w:rFonts w:asciiTheme="minorHAnsi" w:hAnsiTheme="minorHAnsi"/>
          <w:sz w:val="20"/>
          <w:szCs w:val="20"/>
          <w:lang w:val="en-CA"/>
        </w:rPr>
        <w:t xml:space="preserve"> unfunded. The city councillor will be working through the budget process to advance these investments at the city level. The STO will integrate at Lyon station in 2021 and this offers an opportunity to tighten the traffic corridor. </w:t>
      </w:r>
    </w:p>
    <w:p w14:paraId="73B9E6F7" w14:textId="1F161E70" w:rsidR="00BF5333" w:rsidRDefault="00BF5333" w:rsidP="00BF5333">
      <w:pPr>
        <w:pStyle w:val="p2"/>
        <w:numPr>
          <w:ilvl w:val="0"/>
          <w:numId w:val="3"/>
        </w:numPr>
        <w:rPr>
          <w:rStyle w:val="s1"/>
          <w:rFonts w:asciiTheme="minorHAnsi" w:hAnsiTheme="minorHAnsi"/>
          <w:sz w:val="20"/>
          <w:szCs w:val="20"/>
          <w:lang w:val="en-CA"/>
        </w:rPr>
      </w:pPr>
      <w:r>
        <w:rPr>
          <w:rStyle w:val="s1"/>
          <w:rFonts w:asciiTheme="minorHAnsi" w:hAnsiTheme="minorHAnsi"/>
          <w:sz w:val="20"/>
          <w:szCs w:val="20"/>
          <w:lang w:val="en-CA"/>
        </w:rPr>
        <w:t xml:space="preserve">Housing and </w:t>
      </w:r>
      <w:r w:rsidR="00BB29B2">
        <w:rPr>
          <w:rStyle w:val="s1"/>
          <w:rFonts w:asciiTheme="minorHAnsi" w:hAnsiTheme="minorHAnsi"/>
          <w:sz w:val="20"/>
          <w:szCs w:val="20"/>
          <w:lang w:val="en-CA"/>
        </w:rPr>
        <w:t>h</w:t>
      </w:r>
      <w:r>
        <w:rPr>
          <w:rStyle w:val="s1"/>
          <w:rFonts w:asciiTheme="minorHAnsi" w:hAnsiTheme="minorHAnsi"/>
          <w:sz w:val="20"/>
          <w:szCs w:val="20"/>
          <w:lang w:val="en-CA"/>
        </w:rPr>
        <w:t>omelessness</w:t>
      </w:r>
      <w:r w:rsidR="00BB29B2">
        <w:rPr>
          <w:rStyle w:val="s1"/>
          <w:rFonts w:asciiTheme="minorHAnsi" w:hAnsiTheme="minorHAnsi"/>
          <w:sz w:val="20"/>
          <w:szCs w:val="20"/>
          <w:lang w:val="en-CA"/>
        </w:rPr>
        <w:t xml:space="preserve"> </w:t>
      </w:r>
      <w:r w:rsidR="00312F3D">
        <w:rPr>
          <w:rStyle w:val="s1"/>
          <w:rFonts w:asciiTheme="minorHAnsi" w:hAnsiTheme="minorHAnsi"/>
          <w:sz w:val="20"/>
          <w:szCs w:val="20"/>
          <w:lang w:val="en-CA"/>
        </w:rPr>
        <w:t>remain</w:t>
      </w:r>
      <w:r w:rsidR="00BB29B2">
        <w:rPr>
          <w:rStyle w:val="s1"/>
          <w:rFonts w:asciiTheme="minorHAnsi" w:hAnsiTheme="minorHAnsi"/>
          <w:sz w:val="20"/>
          <w:szCs w:val="20"/>
          <w:lang w:val="en-CA"/>
        </w:rPr>
        <w:t xml:space="preserve"> an ongoing priority. There are two points of interest: modernizing infrastructure and working with delivery partners</w:t>
      </w:r>
      <w:r>
        <w:rPr>
          <w:rStyle w:val="s1"/>
          <w:rFonts w:asciiTheme="minorHAnsi" w:hAnsiTheme="minorHAnsi"/>
          <w:sz w:val="20"/>
          <w:szCs w:val="20"/>
          <w:lang w:val="en-CA"/>
        </w:rPr>
        <w:t xml:space="preserve"> </w:t>
      </w:r>
    </w:p>
    <w:p w14:paraId="1FE82404" w14:textId="0E304AD2" w:rsidR="00BF5333" w:rsidRPr="00BF5333" w:rsidRDefault="00BF5333" w:rsidP="00BF5333">
      <w:pPr>
        <w:pStyle w:val="p2"/>
        <w:numPr>
          <w:ilvl w:val="0"/>
          <w:numId w:val="3"/>
        </w:numPr>
        <w:rPr>
          <w:rStyle w:val="s1"/>
          <w:rFonts w:asciiTheme="minorHAnsi" w:hAnsiTheme="minorHAnsi"/>
          <w:sz w:val="20"/>
          <w:szCs w:val="20"/>
          <w:lang w:val="en-CA"/>
        </w:rPr>
      </w:pPr>
      <w:r>
        <w:rPr>
          <w:rStyle w:val="s1"/>
          <w:rFonts w:asciiTheme="minorHAnsi" w:hAnsiTheme="minorHAnsi"/>
          <w:sz w:val="20"/>
          <w:szCs w:val="20"/>
          <w:lang w:val="en-CA"/>
        </w:rPr>
        <w:t xml:space="preserve">The neighbourhood resource team has </w:t>
      </w:r>
      <w:r w:rsidR="008D6250">
        <w:rPr>
          <w:rStyle w:val="s1"/>
          <w:rFonts w:asciiTheme="minorHAnsi" w:hAnsiTheme="minorHAnsi"/>
          <w:sz w:val="20"/>
          <w:szCs w:val="20"/>
          <w:lang w:val="en-CA"/>
        </w:rPr>
        <w:t>brought</w:t>
      </w:r>
      <w:r>
        <w:rPr>
          <w:rStyle w:val="s1"/>
          <w:rFonts w:asciiTheme="minorHAnsi" w:hAnsiTheme="minorHAnsi"/>
          <w:sz w:val="20"/>
          <w:szCs w:val="20"/>
          <w:lang w:val="en-CA"/>
        </w:rPr>
        <w:t xml:space="preserve"> forward a dedicated team for the neighbourhood. COVID-19 has made </w:t>
      </w:r>
      <w:r w:rsidR="008D6250">
        <w:rPr>
          <w:rStyle w:val="s1"/>
          <w:rFonts w:asciiTheme="minorHAnsi" w:hAnsiTheme="minorHAnsi"/>
          <w:sz w:val="20"/>
          <w:szCs w:val="20"/>
          <w:lang w:val="en-CA"/>
        </w:rPr>
        <w:t>it</w:t>
      </w:r>
      <w:r>
        <w:rPr>
          <w:rStyle w:val="s1"/>
          <w:rFonts w:asciiTheme="minorHAnsi" w:hAnsiTheme="minorHAnsi"/>
          <w:sz w:val="20"/>
          <w:szCs w:val="20"/>
          <w:lang w:val="en-CA"/>
        </w:rPr>
        <w:t xml:space="preserve"> difficult to create community connections. There is an academic lens in partnership with </w:t>
      </w:r>
      <w:r w:rsidR="008D6250">
        <w:rPr>
          <w:rStyle w:val="s1"/>
          <w:rFonts w:asciiTheme="minorHAnsi" w:hAnsiTheme="minorHAnsi"/>
          <w:sz w:val="20"/>
          <w:szCs w:val="20"/>
          <w:lang w:val="en-CA"/>
        </w:rPr>
        <w:t>Carleton University’s</w:t>
      </w:r>
      <w:r>
        <w:rPr>
          <w:rStyle w:val="s1"/>
          <w:rFonts w:asciiTheme="minorHAnsi" w:hAnsiTheme="minorHAnsi"/>
          <w:sz w:val="20"/>
          <w:szCs w:val="20"/>
          <w:lang w:val="en-CA"/>
        </w:rPr>
        <w:t xml:space="preserve"> Linda Duxb</w:t>
      </w:r>
      <w:r w:rsidR="008D6250">
        <w:rPr>
          <w:rStyle w:val="s1"/>
          <w:rFonts w:asciiTheme="minorHAnsi" w:hAnsiTheme="minorHAnsi"/>
          <w:sz w:val="20"/>
          <w:szCs w:val="20"/>
          <w:lang w:val="en-CA"/>
        </w:rPr>
        <w:t xml:space="preserve">ury </w:t>
      </w:r>
      <w:r>
        <w:rPr>
          <w:rStyle w:val="s1"/>
          <w:rFonts w:asciiTheme="minorHAnsi" w:hAnsiTheme="minorHAnsi"/>
          <w:sz w:val="20"/>
          <w:szCs w:val="20"/>
          <w:lang w:val="en-CA"/>
        </w:rPr>
        <w:t>to implement this</w:t>
      </w:r>
      <w:r w:rsidR="008D6250">
        <w:rPr>
          <w:rStyle w:val="s1"/>
          <w:rFonts w:asciiTheme="minorHAnsi" w:hAnsiTheme="minorHAnsi"/>
          <w:sz w:val="20"/>
          <w:szCs w:val="20"/>
          <w:lang w:val="en-CA"/>
        </w:rPr>
        <w:t xml:space="preserve"> project</w:t>
      </w:r>
      <w:r>
        <w:rPr>
          <w:rStyle w:val="s1"/>
          <w:rFonts w:asciiTheme="minorHAnsi" w:hAnsiTheme="minorHAnsi"/>
          <w:sz w:val="20"/>
          <w:szCs w:val="20"/>
          <w:lang w:val="en-CA"/>
        </w:rPr>
        <w:t>. Safe supply</w:t>
      </w:r>
      <w:r w:rsidR="008D6250">
        <w:rPr>
          <w:rStyle w:val="s1"/>
          <w:rFonts w:asciiTheme="minorHAnsi" w:hAnsiTheme="minorHAnsi"/>
          <w:sz w:val="20"/>
          <w:szCs w:val="20"/>
          <w:lang w:val="en-CA"/>
        </w:rPr>
        <w:t xml:space="preserve"> is also an ongoing priority</w:t>
      </w:r>
      <w:r>
        <w:rPr>
          <w:rStyle w:val="s1"/>
          <w:rFonts w:asciiTheme="minorHAnsi" w:hAnsiTheme="minorHAnsi"/>
          <w:sz w:val="20"/>
          <w:szCs w:val="20"/>
          <w:lang w:val="en-CA"/>
        </w:rPr>
        <w:t xml:space="preserve"> </w:t>
      </w:r>
      <w:r w:rsidR="008D6250">
        <w:rPr>
          <w:rStyle w:val="s1"/>
          <w:rFonts w:asciiTheme="minorHAnsi" w:hAnsiTheme="minorHAnsi"/>
          <w:sz w:val="20"/>
          <w:szCs w:val="20"/>
          <w:lang w:val="en-CA"/>
        </w:rPr>
        <w:t xml:space="preserve">and the councillor proposed to extend the pilot project to City </w:t>
      </w:r>
      <w:r>
        <w:rPr>
          <w:rStyle w:val="s1"/>
          <w:rFonts w:asciiTheme="minorHAnsi" w:hAnsiTheme="minorHAnsi"/>
          <w:sz w:val="20"/>
          <w:szCs w:val="20"/>
          <w:lang w:val="en-CA"/>
        </w:rPr>
        <w:t>Council</w:t>
      </w:r>
      <w:r w:rsidR="008D6250">
        <w:rPr>
          <w:rStyle w:val="s1"/>
          <w:rFonts w:asciiTheme="minorHAnsi" w:hAnsiTheme="minorHAnsi"/>
          <w:sz w:val="20"/>
          <w:szCs w:val="20"/>
          <w:lang w:val="en-CA"/>
        </w:rPr>
        <w:t>.</w:t>
      </w:r>
      <w:r>
        <w:rPr>
          <w:rStyle w:val="s1"/>
          <w:rFonts w:asciiTheme="minorHAnsi" w:hAnsiTheme="minorHAnsi"/>
          <w:sz w:val="20"/>
          <w:szCs w:val="20"/>
          <w:lang w:val="en-CA"/>
        </w:rPr>
        <w:t xml:space="preserve"> to implement an extended pilot program to implement safe supply. </w:t>
      </w:r>
      <w:r w:rsidR="008D6250">
        <w:rPr>
          <w:rStyle w:val="s1"/>
          <w:rFonts w:asciiTheme="minorHAnsi" w:hAnsiTheme="minorHAnsi"/>
          <w:sz w:val="20"/>
          <w:szCs w:val="20"/>
          <w:lang w:val="en-CA"/>
        </w:rPr>
        <w:t xml:space="preserve">The program included 25 clients and the results are visible – none have had overdoses, some </w:t>
      </w:r>
      <w:proofErr w:type="gramStart"/>
      <w:r w:rsidR="008D6250">
        <w:rPr>
          <w:rStyle w:val="s1"/>
          <w:rFonts w:asciiTheme="minorHAnsi" w:hAnsiTheme="minorHAnsi"/>
          <w:sz w:val="20"/>
          <w:szCs w:val="20"/>
          <w:lang w:val="en-CA"/>
        </w:rPr>
        <w:t>are housed</w:t>
      </w:r>
      <w:proofErr w:type="gramEnd"/>
      <w:r w:rsidR="008D6250">
        <w:rPr>
          <w:rStyle w:val="s1"/>
          <w:rFonts w:asciiTheme="minorHAnsi" w:hAnsiTheme="minorHAnsi"/>
          <w:sz w:val="20"/>
          <w:szCs w:val="20"/>
          <w:lang w:val="en-CA"/>
        </w:rPr>
        <w:t xml:space="preserve">, some are employed. The councillor </w:t>
      </w:r>
      <w:r w:rsidR="008D6250">
        <w:rPr>
          <w:rStyle w:val="s1"/>
          <w:rFonts w:asciiTheme="minorHAnsi" w:hAnsiTheme="minorHAnsi"/>
          <w:sz w:val="20"/>
          <w:szCs w:val="20"/>
          <w:lang w:val="en-CA"/>
        </w:rPr>
        <w:lastRenderedPageBreak/>
        <w:t xml:space="preserve">reminded the meeting attendees to use the phone number 2-1-1 for social services, including support and outreach in relation to addictions and mental health. </w:t>
      </w:r>
    </w:p>
    <w:p w14:paraId="6B23CD31" w14:textId="0B8D5E1C" w:rsidR="0090556B" w:rsidRDefault="00572558" w:rsidP="008D4DC2">
      <w:pPr>
        <w:pStyle w:val="p2"/>
        <w:rPr>
          <w:rStyle w:val="s1"/>
          <w:rFonts w:asciiTheme="minorHAnsi" w:hAnsiTheme="minorHAnsi"/>
          <w:sz w:val="20"/>
          <w:szCs w:val="20"/>
          <w:lang w:val="en-CA"/>
        </w:rPr>
      </w:pPr>
      <w:r>
        <w:rPr>
          <w:rStyle w:val="s1"/>
          <w:rFonts w:asciiTheme="minorHAnsi" w:hAnsiTheme="minorHAnsi"/>
          <w:sz w:val="20"/>
          <w:szCs w:val="20"/>
          <w:lang w:val="en-CA"/>
        </w:rPr>
        <w:t xml:space="preserve">The city councillor noted that </w:t>
      </w:r>
      <w:r w:rsidR="00E6544B">
        <w:rPr>
          <w:rStyle w:val="s1"/>
          <w:rFonts w:asciiTheme="minorHAnsi" w:hAnsiTheme="minorHAnsi"/>
          <w:sz w:val="20"/>
          <w:szCs w:val="20"/>
          <w:lang w:val="en-CA"/>
        </w:rPr>
        <w:t>Rideau street will re-open mid-December</w:t>
      </w:r>
      <w:r>
        <w:rPr>
          <w:rStyle w:val="s1"/>
          <w:rFonts w:asciiTheme="minorHAnsi" w:hAnsiTheme="minorHAnsi"/>
          <w:sz w:val="20"/>
          <w:szCs w:val="20"/>
          <w:lang w:val="en-CA"/>
        </w:rPr>
        <w:t xml:space="preserve"> and the community’s feedback is welcome. He completed his brief by flagging that the city is entering the fall budget period, with the budget </w:t>
      </w:r>
      <w:proofErr w:type="gramStart"/>
      <w:r>
        <w:rPr>
          <w:rStyle w:val="s1"/>
          <w:rFonts w:asciiTheme="minorHAnsi" w:hAnsiTheme="minorHAnsi"/>
          <w:sz w:val="20"/>
          <w:szCs w:val="20"/>
          <w:lang w:val="en-CA"/>
        </w:rPr>
        <w:t>being released</w:t>
      </w:r>
      <w:proofErr w:type="gramEnd"/>
      <w:r>
        <w:rPr>
          <w:rStyle w:val="s1"/>
          <w:rFonts w:asciiTheme="minorHAnsi" w:hAnsiTheme="minorHAnsi"/>
          <w:sz w:val="20"/>
          <w:szCs w:val="20"/>
          <w:lang w:val="en-CA"/>
        </w:rPr>
        <w:t xml:space="preserve"> in December. </w:t>
      </w:r>
    </w:p>
    <w:p w14:paraId="49601187" w14:textId="761C2301" w:rsidR="00607456" w:rsidRDefault="00607456" w:rsidP="008D4DC2">
      <w:pPr>
        <w:pStyle w:val="p2"/>
        <w:rPr>
          <w:rStyle w:val="s1"/>
          <w:rFonts w:asciiTheme="minorHAnsi" w:hAnsiTheme="minorHAnsi"/>
          <w:sz w:val="20"/>
          <w:szCs w:val="20"/>
          <w:lang w:val="en-CA"/>
        </w:rPr>
      </w:pPr>
      <w:r w:rsidRPr="007F457D">
        <w:rPr>
          <w:rStyle w:val="s1"/>
          <w:rFonts w:asciiTheme="minorHAnsi" w:hAnsiTheme="minorHAnsi"/>
          <w:sz w:val="20"/>
          <w:szCs w:val="20"/>
          <w:lang w:val="en-CA"/>
        </w:rPr>
        <w:t xml:space="preserve">Contact information: </w:t>
      </w:r>
      <w:hyperlink r:id="rId9" w:history="1">
        <w:r w:rsidRPr="009C0D0D">
          <w:rPr>
            <w:rStyle w:val="Hyperlink"/>
            <w:rFonts w:asciiTheme="minorHAnsi" w:hAnsiTheme="minorHAnsi"/>
            <w:sz w:val="20"/>
            <w:szCs w:val="20"/>
            <w:lang w:val="en-CA"/>
          </w:rPr>
          <w:t>Mathieu.fleury@ottawa.ca</w:t>
        </w:r>
      </w:hyperlink>
      <w:r>
        <w:rPr>
          <w:rStyle w:val="s1"/>
          <w:rFonts w:asciiTheme="minorHAnsi" w:hAnsiTheme="minorHAnsi"/>
          <w:sz w:val="20"/>
          <w:szCs w:val="20"/>
          <w:lang w:val="en-CA"/>
        </w:rPr>
        <w:t xml:space="preserve"> or 613-580-2482</w:t>
      </w:r>
    </w:p>
    <w:p w14:paraId="34696822" w14:textId="77D0C798" w:rsidR="00623331" w:rsidRPr="00572558" w:rsidRDefault="0090556B" w:rsidP="008D4DC2">
      <w:pPr>
        <w:pStyle w:val="p2"/>
        <w:rPr>
          <w:rStyle w:val="s1"/>
          <w:rFonts w:asciiTheme="minorHAnsi" w:hAnsiTheme="minorHAnsi"/>
          <w:sz w:val="20"/>
          <w:szCs w:val="20"/>
        </w:rPr>
      </w:pPr>
      <w:r w:rsidRPr="00362B3F">
        <w:rPr>
          <w:rFonts w:asciiTheme="minorHAnsi" w:hAnsiTheme="minorHAnsi"/>
          <w:bCs/>
          <w:sz w:val="20"/>
          <w:szCs w:val="20"/>
        </w:rPr>
        <w:t>3.</w:t>
      </w:r>
      <w:r>
        <w:rPr>
          <w:rFonts w:asciiTheme="minorHAnsi" w:hAnsiTheme="minorHAnsi"/>
          <w:b/>
          <w:sz w:val="20"/>
          <w:szCs w:val="20"/>
        </w:rPr>
        <w:t xml:space="preserve"> </w:t>
      </w:r>
      <w:r w:rsidRPr="00A44995">
        <w:rPr>
          <w:rFonts w:asciiTheme="minorHAnsi" w:hAnsiTheme="minorHAnsi"/>
          <w:b/>
          <w:sz w:val="20"/>
          <w:szCs w:val="20"/>
        </w:rPr>
        <w:t>The Formal Business Meeting:</w:t>
      </w:r>
      <w:r>
        <w:rPr>
          <w:rFonts w:asciiTheme="minorHAnsi" w:hAnsiTheme="minorHAnsi"/>
          <w:sz w:val="20"/>
          <w:szCs w:val="20"/>
        </w:rPr>
        <w:t xml:space="preserve"> Norman Moyer asked Matt </w:t>
      </w:r>
      <w:proofErr w:type="spellStart"/>
      <w:r>
        <w:rPr>
          <w:rFonts w:asciiTheme="minorHAnsi" w:hAnsiTheme="minorHAnsi"/>
          <w:sz w:val="20"/>
          <w:szCs w:val="20"/>
        </w:rPr>
        <w:t>Beutel</w:t>
      </w:r>
      <w:proofErr w:type="spellEnd"/>
      <w:r>
        <w:rPr>
          <w:rFonts w:asciiTheme="minorHAnsi" w:hAnsiTheme="minorHAnsi"/>
          <w:sz w:val="20"/>
          <w:szCs w:val="20"/>
        </w:rPr>
        <w:t xml:space="preserve"> to assume the chair of the business </w:t>
      </w:r>
      <w:r w:rsidR="00312F3D">
        <w:rPr>
          <w:rFonts w:asciiTheme="minorHAnsi" w:hAnsiTheme="minorHAnsi"/>
          <w:sz w:val="20"/>
          <w:szCs w:val="20"/>
        </w:rPr>
        <w:t>part</w:t>
      </w:r>
      <w:r>
        <w:rPr>
          <w:rFonts w:asciiTheme="minorHAnsi" w:hAnsiTheme="minorHAnsi"/>
          <w:sz w:val="20"/>
          <w:szCs w:val="20"/>
        </w:rPr>
        <w:t xml:space="preserve"> of the meeting. He confirmed that more than the required quorum of 10 residents were present.</w:t>
      </w:r>
    </w:p>
    <w:p w14:paraId="39D15B8F" w14:textId="739AA0B4" w:rsidR="00623331" w:rsidRPr="00623331" w:rsidRDefault="00362B3F" w:rsidP="008D4DC2">
      <w:pPr>
        <w:pStyle w:val="p2"/>
        <w:rPr>
          <w:rFonts w:asciiTheme="minorHAnsi" w:eastAsia="Times New Roman" w:hAnsiTheme="minorHAnsi" w:cstheme="minorHAnsi"/>
          <w:color w:val="000000"/>
          <w:sz w:val="22"/>
          <w:szCs w:val="22"/>
          <w:lang w:val="en-CA"/>
        </w:rPr>
      </w:pPr>
      <w:r w:rsidRPr="00362B3F">
        <w:rPr>
          <w:rFonts w:asciiTheme="minorHAnsi" w:hAnsiTheme="minorHAnsi"/>
          <w:bCs/>
          <w:sz w:val="20"/>
          <w:szCs w:val="20"/>
        </w:rPr>
        <w:t>4.</w:t>
      </w:r>
      <w:r>
        <w:rPr>
          <w:rFonts w:asciiTheme="minorHAnsi" w:hAnsiTheme="minorHAnsi"/>
          <w:b/>
          <w:sz w:val="20"/>
          <w:szCs w:val="20"/>
        </w:rPr>
        <w:t xml:space="preserve"> </w:t>
      </w:r>
      <w:r w:rsidR="00623331" w:rsidRPr="00F12868">
        <w:rPr>
          <w:rFonts w:asciiTheme="minorHAnsi" w:hAnsiTheme="minorHAnsi"/>
          <w:b/>
          <w:sz w:val="20"/>
          <w:szCs w:val="20"/>
        </w:rPr>
        <w:t>The Agenda:</w:t>
      </w:r>
      <w:r w:rsidR="00623331">
        <w:rPr>
          <w:rFonts w:asciiTheme="minorHAnsi" w:hAnsiTheme="minorHAnsi"/>
          <w:sz w:val="20"/>
          <w:szCs w:val="20"/>
        </w:rPr>
        <w:t xml:space="preserve"> The Chair </w:t>
      </w:r>
      <w:r w:rsidR="00312F3D">
        <w:rPr>
          <w:rFonts w:asciiTheme="minorHAnsi" w:hAnsiTheme="minorHAnsi"/>
          <w:sz w:val="20"/>
          <w:szCs w:val="20"/>
        </w:rPr>
        <w:t>asked</w:t>
      </w:r>
      <w:r w:rsidR="00623331">
        <w:rPr>
          <w:rFonts w:asciiTheme="minorHAnsi" w:hAnsiTheme="minorHAnsi"/>
          <w:sz w:val="20"/>
          <w:szCs w:val="20"/>
        </w:rPr>
        <w:t xml:space="preserve"> that the Agenda </w:t>
      </w:r>
      <w:proofErr w:type="gramStart"/>
      <w:r w:rsidR="00623331">
        <w:rPr>
          <w:rFonts w:asciiTheme="minorHAnsi" w:hAnsiTheme="minorHAnsi"/>
          <w:sz w:val="20"/>
          <w:szCs w:val="20"/>
        </w:rPr>
        <w:t>be approved</w:t>
      </w:r>
      <w:proofErr w:type="gramEnd"/>
      <w:r w:rsidR="00623331">
        <w:rPr>
          <w:rFonts w:asciiTheme="minorHAnsi" w:hAnsiTheme="minorHAnsi"/>
          <w:sz w:val="20"/>
          <w:szCs w:val="20"/>
        </w:rPr>
        <w:t xml:space="preserve">. Approval </w:t>
      </w:r>
      <w:proofErr w:type="gramStart"/>
      <w:r w:rsidR="00623331">
        <w:rPr>
          <w:rFonts w:asciiTheme="minorHAnsi" w:hAnsiTheme="minorHAnsi"/>
          <w:sz w:val="20"/>
          <w:szCs w:val="20"/>
        </w:rPr>
        <w:t>was</w:t>
      </w:r>
      <w:r w:rsidR="00623331" w:rsidRPr="0017680D">
        <w:rPr>
          <w:rFonts w:asciiTheme="minorHAnsi" w:hAnsiTheme="minorHAnsi"/>
          <w:sz w:val="20"/>
          <w:szCs w:val="20"/>
        </w:rPr>
        <w:t xml:space="preserve"> </w:t>
      </w:r>
      <w:r w:rsidR="00623331">
        <w:rPr>
          <w:rFonts w:asciiTheme="minorHAnsi" w:hAnsiTheme="minorHAnsi"/>
          <w:sz w:val="20"/>
          <w:szCs w:val="20"/>
        </w:rPr>
        <w:t>moved</w:t>
      </w:r>
      <w:proofErr w:type="gramEnd"/>
      <w:r w:rsidR="00623331">
        <w:rPr>
          <w:rFonts w:asciiTheme="minorHAnsi" w:hAnsiTheme="minorHAnsi"/>
          <w:sz w:val="20"/>
          <w:szCs w:val="20"/>
        </w:rPr>
        <w:t xml:space="preserve"> by Warren Waters, </w:t>
      </w:r>
      <w:r w:rsidR="00623331" w:rsidRPr="00572558">
        <w:rPr>
          <w:rFonts w:asciiTheme="minorHAnsi" w:hAnsiTheme="minorHAnsi"/>
          <w:sz w:val="20"/>
          <w:szCs w:val="20"/>
        </w:rPr>
        <w:t>seconded by Peter Ferguson. The</w:t>
      </w:r>
      <w:r w:rsidR="00623331">
        <w:rPr>
          <w:rFonts w:asciiTheme="minorHAnsi" w:hAnsiTheme="minorHAnsi"/>
          <w:sz w:val="20"/>
          <w:szCs w:val="20"/>
        </w:rPr>
        <w:t xml:space="preserve"> Agenda </w:t>
      </w:r>
      <w:proofErr w:type="gramStart"/>
      <w:r w:rsidR="00623331">
        <w:rPr>
          <w:rFonts w:asciiTheme="minorHAnsi" w:hAnsiTheme="minorHAnsi"/>
          <w:sz w:val="20"/>
          <w:szCs w:val="20"/>
        </w:rPr>
        <w:t>was approved</w:t>
      </w:r>
      <w:proofErr w:type="gramEnd"/>
      <w:r w:rsidR="00623331">
        <w:rPr>
          <w:rFonts w:asciiTheme="minorHAnsi" w:hAnsiTheme="minorHAnsi"/>
          <w:sz w:val="20"/>
          <w:szCs w:val="20"/>
        </w:rPr>
        <w:t>.</w:t>
      </w:r>
    </w:p>
    <w:p w14:paraId="2B9971FF" w14:textId="77777777" w:rsidR="00362B3F" w:rsidRDefault="00362B3F" w:rsidP="00362B3F">
      <w:pPr>
        <w:pStyle w:val="p2"/>
        <w:rPr>
          <w:rFonts w:asciiTheme="minorHAnsi" w:hAnsiTheme="minorHAnsi"/>
          <w:sz w:val="20"/>
          <w:szCs w:val="20"/>
          <w:lang w:val="en-CA"/>
        </w:rPr>
      </w:pPr>
      <w:r w:rsidRPr="00362B3F">
        <w:rPr>
          <w:rFonts w:asciiTheme="minorHAnsi" w:hAnsiTheme="minorHAnsi"/>
          <w:bCs/>
          <w:sz w:val="20"/>
          <w:szCs w:val="20"/>
        </w:rPr>
        <w:t>5.</w:t>
      </w:r>
      <w:r>
        <w:rPr>
          <w:rFonts w:asciiTheme="minorHAnsi" w:hAnsiTheme="minorHAnsi"/>
          <w:b/>
          <w:sz w:val="20"/>
          <w:szCs w:val="20"/>
        </w:rPr>
        <w:t xml:space="preserve"> </w:t>
      </w:r>
      <w:r w:rsidR="004D07A2" w:rsidRPr="00572558">
        <w:rPr>
          <w:rFonts w:asciiTheme="minorHAnsi" w:hAnsiTheme="minorHAnsi"/>
          <w:b/>
          <w:sz w:val="20"/>
          <w:szCs w:val="20"/>
        </w:rPr>
        <w:t>The Minutes</w:t>
      </w:r>
      <w:r w:rsidR="004D07A2" w:rsidRPr="00572558">
        <w:rPr>
          <w:rFonts w:asciiTheme="minorHAnsi" w:hAnsiTheme="minorHAnsi"/>
          <w:sz w:val="20"/>
          <w:szCs w:val="20"/>
        </w:rPr>
        <w:t xml:space="preserve">: The Chair </w:t>
      </w:r>
      <w:proofErr w:type="gramStart"/>
      <w:r w:rsidR="004D07A2" w:rsidRPr="00572558">
        <w:rPr>
          <w:rFonts w:asciiTheme="minorHAnsi" w:hAnsiTheme="minorHAnsi"/>
          <w:sz w:val="20"/>
          <w:szCs w:val="20"/>
        </w:rPr>
        <w:t>requested</w:t>
      </w:r>
      <w:proofErr w:type="gramEnd"/>
      <w:r w:rsidR="004D07A2" w:rsidRPr="00572558">
        <w:rPr>
          <w:rFonts w:asciiTheme="minorHAnsi" w:hAnsiTheme="minorHAnsi"/>
          <w:sz w:val="20"/>
          <w:szCs w:val="20"/>
        </w:rPr>
        <w:t xml:space="preserve"> that the minutes of the 2018 AGM be adopted. The approval </w:t>
      </w:r>
      <w:proofErr w:type="gramStart"/>
      <w:r w:rsidR="004D07A2" w:rsidRPr="00572558">
        <w:rPr>
          <w:rFonts w:asciiTheme="minorHAnsi" w:hAnsiTheme="minorHAnsi"/>
          <w:sz w:val="20"/>
          <w:szCs w:val="20"/>
        </w:rPr>
        <w:t>was moved</w:t>
      </w:r>
      <w:proofErr w:type="gramEnd"/>
      <w:r w:rsidR="004D07A2" w:rsidRPr="00572558">
        <w:rPr>
          <w:rFonts w:asciiTheme="minorHAnsi" w:hAnsiTheme="minorHAnsi"/>
          <w:sz w:val="20"/>
          <w:szCs w:val="20"/>
        </w:rPr>
        <w:t xml:space="preserve"> by Peter Ferguson and</w:t>
      </w:r>
      <w:r w:rsidR="004D07A2">
        <w:rPr>
          <w:rFonts w:asciiTheme="minorHAnsi" w:hAnsiTheme="minorHAnsi"/>
          <w:sz w:val="20"/>
          <w:szCs w:val="20"/>
        </w:rPr>
        <w:t xml:space="preserve"> seconded by Boris </w:t>
      </w:r>
      <w:proofErr w:type="spellStart"/>
      <w:r w:rsidR="004D07A2">
        <w:rPr>
          <w:rFonts w:asciiTheme="minorHAnsi" w:hAnsiTheme="minorHAnsi"/>
          <w:sz w:val="20"/>
          <w:szCs w:val="20"/>
        </w:rPr>
        <w:t>Probic</w:t>
      </w:r>
      <w:proofErr w:type="spellEnd"/>
      <w:r w:rsidR="004D07A2">
        <w:rPr>
          <w:rFonts w:asciiTheme="minorHAnsi" w:hAnsiTheme="minorHAnsi"/>
          <w:sz w:val="20"/>
          <w:szCs w:val="20"/>
        </w:rPr>
        <w:t xml:space="preserve">. </w:t>
      </w:r>
      <w:r w:rsidR="004D07A2" w:rsidRPr="00362B3F">
        <w:rPr>
          <w:rFonts w:asciiTheme="minorHAnsi" w:hAnsiTheme="minorHAnsi"/>
          <w:sz w:val="20"/>
          <w:szCs w:val="20"/>
          <w:lang w:val="en-CA"/>
        </w:rPr>
        <w:t xml:space="preserve">The Minutes </w:t>
      </w:r>
      <w:proofErr w:type="gramStart"/>
      <w:r w:rsidR="004D07A2" w:rsidRPr="00362B3F">
        <w:rPr>
          <w:rFonts w:asciiTheme="minorHAnsi" w:hAnsiTheme="minorHAnsi"/>
          <w:sz w:val="20"/>
          <w:szCs w:val="20"/>
          <w:lang w:val="en-CA"/>
        </w:rPr>
        <w:t>were approved</w:t>
      </w:r>
      <w:proofErr w:type="gramEnd"/>
      <w:r w:rsidR="004D07A2" w:rsidRPr="00362B3F">
        <w:rPr>
          <w:rFonts w:asciiTheme="minorHAnsi" w:hAnsiTheme="minorHAnsi"/>
          <w:sz w:val="20"/>
          <w:szCs w:val="20"/>
          <w:lang w:val="en-CA"/>
        </w:rPr>
        <w:t>.</w:t>
      </w:r>
    </w:p>
    <w:p w14:paraId="52B2FF98" w14:textId="3F237A2F" w:rsidR="00362B3F" w:rsidRDefault="7816F7C2" w:rsidP="460D8202">
      <w:pPr>
        <w:pStyle w:val="p2"/>
        <w:rPr>
          <w:rStyle w:val="s1"/>
          <w:rFonts w:asciiTheme="minorHAnsi" w:hAnsiTheme="minorHAnsi"/>
          <w:sz w:val="20"/>
          <w:szCs w:val="20"/>
        </w:rPr>
      </w:pPr>
      <w:r w:rsidRPr="7816F7C2">
        <w:rPr>
          <w:rFonts w:asciiTheme="minorHAnsi" w:hAnsiTheme="minorHAnsi"/>
          <w:sz w:val="20"/>
          <w:szCs w:val="20"/>
          <w:lang w:val="en-CA"/>
        </w:rPr>
        <w:t xml:space="preserve">6. </w:t>
      </w:r>
      <w:r w:rsidRPr="7816F7C2">
        <w:rPr>
          <w:rStyle w:val="s1"/>
          <w:rFonts w:asciiTheme="minorHAnsi" w:hAnsiTheme="minorHAnsi"/>
          <w:b/>
          <w:bCs/>
          <w:sz w:val="20"/>
          <w:szCs w:val="20"/>
        </w:rPr>
        <w:t>The President’s Report:</w:t>
      </w:r>
      <w:r w:rsidRPr="7816F7C2">
        <w:rPr>
          <w:rStyle w:val="s1"/>
          <w:rFonts w:asciiTheme="minorHAnsi" w:hAnsiTheme="minorHAnsi"/>
          <w:sz w:val="20"/>
          <w:szCs w:val="20"/>
        </w:rPr>
        <w:t xml:space="preserve"> Norman Moyer outlined the main preoccupations and achievements of the LCA in 2020. He thanked the executive and the community members for keeping the community active during this </w:t>
      </w:r>
      <w:proofErr w:type="gramStart"/>
      <w:r w:rsidRPr="7816F7C2">
        <w:rPr>
          <w:rStyle w:val="s1"/>
          <w:rFonts w:asciiTheme="minorHAnsi" w:hAnsiTheme="minorHAnsi"/>
          <w:sz w:val="20"/>
          <w:szCs w:val="20"/>
        </w:rPr>
        <w:t>difficult time</w:t>
      </w:r>
      <w:proofErr w:type="gramEnd"/>
      <w:r w:rsidRPr="7816F7C2">
        <w:rPr>
          <w:rStyle w:val="s1"/>
          <w:rFonts w:asciiTheme="minorHAnsi" w:hAnsiTheme="minorHAnsi"/>
          <w:sz w:val="20"/>
          <w:szCs w:val="20"/>
        </w:rPr>
        <w:t xml:space="preserve">. He noted that more people have attended meetings and new volunteers have joined to support the community. Looking back on the last 14 months, the Association functioned in its usual style up until February 2020. When the pandemic hit, the Association moved to use web-based tools to conduct its business. The Association also developed a vision statement for the community. The 2035 Vision is a means for the community to define and communicate its priorities. Many community members </w:t>
      </w:r>
      <w:proofErr w:type="gramStart"/>
      <w:r w:rsidRPr="7816F7C2">
        <w:rPr>
          <w:rStyle w:val="s1"/>
          <w:rFonts w:asciiTheme="minorHAnsi" w:hAnsiTheme="minorHAnsi"/>
          <w:sz w:val="20"/>
          <w:szCs w:val="20"/>
        </w:rPr>
        <w:t>participated</w:t>
      </w:r>
      <w:proofErr w:type="gramEnd"/>
      <w:r w:rsidRPr="7816F7C2">
        <w:rPr>
          <w:rStyle w:val="s1"/>
          <w:rFonts w:asciiTheme="minorHAnsi" w:hAnsiTheme="minorHAnsi"/>
          <w:sz w:val="20"/>
          <w:szCs w:val="20"/>
        </w:rPr>
        <w:t xml:space="preserve"> in the consultation and the Association was able to expand its network. This year the Association held thematic meetings on safety and security, homelessness and housing, and heritage. </w:t>
      </w:r>
    </w:p>
    <w:p w14:paraId="48512FE7" w14:textId="00D98EF2" w:rsidR="00924B8C" w:rsidRPr="00924B8C" w:rsidRDefault="00924B8C" w:rsidP="00362B3F">
      <w:pPr>
        <w:pStyle w:val="p2"/>
        <w:rPr>
          <w:rStyle w:val="s1"/>
          <w:rFonts w:asciiTheme="minorHAnsi" w:hAnsiTheme="minorHAnsi"/>
          <w:sz w:val="20"/>
          <w:szCs w:val="20"/>
          <w:u w:val="single"/>
          <w:lang w:val="en-CA"/>
        </w:rPr>
      </w:pPr>
      <w:r>
        <w:rPr>
          <w:rStyle w:val="s1"/>
          <w:rFonts w:asciiTheme="minorHAnsi" w:hAnsiTheme="minorHAnsi"/>
          <w:sz w:val="20"/>
          <w:szCs w:val="20"/>
          <w:u w:val="single"/>
          <w:lang w:val="en-CA"/>
        </w:rPr>
        <w:t>Committees</w:t>
      </w:r>
    </w:p>
    <w:p w14:paraId="36B4D405" w14:textId="02CFE544" w:rsidR="00362B3F" w:rsidRDefault="7816F7C2" w:rsidP="460D8202">
      <w:pPr>
        <w:pStyle w:val="p2"/>
        <w:rPr>
          <w:rStyle w:val="s1"/>
          <w:rFonts w:asciiTheme="minorHAnsi" w:hAnsiTheme="minorHAnsi"/>
          <w:sz w:val="20"/>
          <w:szCs w:val="20"/>
          <w:lang w:val="en-CA"/>
        </w:rPr>
      </w:pPr>
      <w:r w:rsidRPr="7816F7C2">
        <w:rPr>
          <w:rStyle w:val="s1"/>
          <w:rFonts w:asciiTheme="minorHAnsi" w:hAnsiTheme="minorHAnsi"/>
          <w:sz w:val="20"/>
          <w:szCs w:val="20"/>
          <w:lang w:val="en-CA"/>
        </w:rPr>
        <w:t xml:space="preserve">Planning – This year the Planning Committee contributed to the City’s R4 zoning plan. It also </w:t>
      </w:r>
      <w:proofErr w:type="gramStart"/>
      <w:r w:rsidRPr="7816F7C2">
        <w:rPr>
          <w:rStyle w:val="s1"/>
          <w:rFonts w:asciiTheme="minorHAnsi" w:hAnsiTheme="minorHAnsi"/>
          <w:sz w:val="20"/>
          <w:szCs w:val="20"/>
          <w:lang w:val="en-CA"/>
        </w:rPr>
        <w:t>participated</w:t>
      </w:r>
      <w:proofErr w:type="gramEnd"/>
      <w:r w:rsidRPr="7816F7C2">
        <w:rPr>
          <w:rStyle w:val="s1"/>
          <w:rFonts w:asciiTheme="minorHAnsi" w:hAnsiTheme="minorHAnsi"/>
          <w:sz w:val="20"/>
          <w:szCs w:val="20"/>
          <w:lang w:val="en-CA"/>
        </w:rPr>
        <w:t xml:space="preserve"> in their study of several large development projects. One project </w:t>
      </w:r>
      <w:proofErr w:type="gramStart"/>
      <w:r w:rsidRPr="7816F7C2">
        <w:rPr>
          <w:rStyle w:val="s1"/>
          <w:rFonts w:asciiTheme="minorHAnsi" w:hAnsiTheme="minorHAnsi"/>
          <w:sz w:val="20"/>
          <w:szCs w:val="20"/>
          <w:lang w:val="en-CA"/>
        </w:rPr>
        <w:t>was called</w:t>
      </w:r>
      <w:proofErr w:type="gramEnd"/>
      <w:r w:rsidRPr="7816F7C2">
        <w:rPr>
          <w:rStyle w:val="s1"/>
          <w:rFonts w:asciiTheme="minorHAnsi" w:hAnsiTheme="minorHAnsi"/>
          <w:sz w:val="20"/>
          <w:szCs w:val="20"/>
          <w:lang w:val="en-CA"/>
        </w:rPr>
        <w:t xml:space="preserve"> off and in a second case the Association was able to work with the developers to have it developed in a way that respects heritage. </w:t>
      </w:r>
    </w:p>
    <w:p w14:paraId="14FD3FB0" w14:textId="39EDE40C" w:rsidR="00362B3F" w:rsidRDefault="7816F7C2" w:rsidP="460D8202">
      <w:pPr>
        <w:pStyle w:val="p2"/>
        <w:rPr>
          <w:rStyle w:val="s1"/>
          <w:rFonts w:asciiTheme="minorHAnsi" w:hAnsiTheme="minorHAnsi"/>
          <w:sz w:val="20"/>
          <w:szCs w:val="20"/>
          <w:lang w:val="en-CA"/>
        </w:rPr>
      </w:pPr>
      <w:r w:rsidRPr="7816F7C2">
        <w:rPr>
          <w:rStyle w:val="s1"/>
          <w:rFonts w:asciiTheme="minorHAnsi" w:hAnsiTheme="minorHAnsi"/>
          <w:sz w:val="20"/>
          <w:szCs w:val="20"/>
          <w:lang w:val="en-CA"/>
        </w:rPr>
        <w:t xml:space="preserve">Homelessness and Housing – This year, the situation of people experiencing homeless has worsened due to COVID-19. The City declared a Homeless Emergency and this committee will continue to work on this issue. </w:t>
      </w:r>
    </w:p>
    <w:p w14:paraId="52810300" w14:textId="51C8DE61" w:rsidR="00362B3F" w:rsidRDefault="7816F7C2" w:rsidP="460D8202">
      <w:pPr>
        <w:pStyle w:val="p2"/>
        <w:rPr>
          <w:rStyle w:val="s1"/>
          <w:rFonts w:asciiTheme="minorHAnsi" w:hAnsiTheme="minorHAnsi"/>
          <w:sz w:val="20"/>
          <w:szCs w:val="20"/>
          <w:lang w:val="en-CA"/>
        </w:rPr>
      </w:pPr>
      <w:r w:rsidRPr="7816F7C2">
        <w:rPr>
          <w:rStyle w:val="s1"/>
          <w:rFonts w:asciiTheme="minorHAnsi" w:hAnsiTheme="minorHAnsi"/>
          <w:sz w:val="20"/>
          <w:szCs w:val="20"/>
          <w:lang w:val="en-CA"/>
        </w:rPr>
        <w:t xml:space="preserve">Safety and Security – This committee worked with social service agencies for harm reduction in the parks and the streets. This committee also worked with the neighbourhood resource teams of the Ottawa Police Service. They were involved in an evaluation framework for this policing model and whether it will address our community’s needs. </w:t>
      </w:r>
    </w:p>
    <w:p w14:paraId="1C4DC5BC" w14:textId="5C01C939" w:rsidR="00362B3F" w:rsidRDefault="00362B3F" w:rsidP="00362B3F">
      <w:pPr>
        <w:pStyle w:val="p2"/>
        <w:rPr>
          <w:rStyle w:val="s1"/>
          <w:rFonts w:asciiTheme="minorHAnsi" w:hAnsiTheme="minorHAnsi"/>
          <w:sz w:val="20"/>
          <w:szCs w:val="20"/>
          <w:lang w:val="en-CA"/>
        </w:rPr>
      </w:pPr>
      <w:r>
        <w:rPr>
          <w:rStyle w:val="s1"/>
          <w:rFonts w:asciiTheme="minorHAnsi" w:hAnsiTheme="minorHAnsi"/>
          <w:sz w:val="20"/>
          <w:szCs w:val="20"/>
          <w:lang w:val="en-CA"/>
        </w:rPr>
        <w:t xml:space="preserve">Transportation </w:t>
      </w:r>
      <w:r w:rsidR="009B3D5A">
        <w:rPr>
          <w:rStyle w:val="s1"/>
          <w:rFonts w:asciiTheme="minorHAnsi" w:hAnsiTheme="minorHAnsi"/>
          <w:sz w:val="20"/>
          <w:szCs w:val="20"/>
          <w:lang w:val="en-CA"/>
        </w:rPr>
        <w:t>– This committee worked on re</w:t>
      </w:r>
      <w:r>
        <w:rPr>
          <w:rStyle w:val="s1"/>
          <w:rFonts w:asciiTheme="minorHAnsi" w:hAnsiTheme="minorHAnsi"/>
          <w:sz w:val="20"/>
          <w:szCs w:val="20"/>
          <w:lang w:val="en-CA"/>
        </w:rPr>
        <w:t>duc</w:t>
      </w:r>
      <w:r w:rsidR="009B3D5A">
        <w:rPr>
          <w:rStyle w:val="s1"/>
          <w:rFonts w:asciiTheme="minorHAnsi" w:hAnsiTheme="minorHAnsi"/>
          <w:sz w:val="20"/>
          <w:szCs w:val="20"/>
          <w:lang w:val="en-CA"/>
        </w:rPr>
        <w:t>ing</w:t>
      </w:r>
      <w:r>
        <w:rPr>
          <w:rStyle w:val="s1"/>
          <w:rFonts w:asciiTheme="minorHAnsi" w:hAnsiTheme="minorHAnsi"/>
          <w:sz w:val="20"/>
          <w:szCs w:val="20"/>
          <w:lang w:val="en-CA"/>
        </w:rPr>
        <w:t xml:space="preserve"> traffic on King Edward. City </w:t>
      </w:r>
      <w:r w:rsidR="009B3D5A">
        <w:rPr>
          <w:rStyle w:val="s1"/>
          <w:rFonts w:asciiTheme="minorHAnsi" w:hAnsiTheme="minorHAnsi"/>
          <w:sz w:val="20"/>
          <w:szCs w:val="20"/>
          <w:lang w:val="en-CA"/>
        </w:rPr>
        <w:t>has proposed</w:t>
      </w:r>
      <w:r>
        <w:rPr>
          <w:rStyle w:val="s1"/>
          <w:rFonts w:asciiTheme="minorHAnsi" w:hAnsiTheme="minorHAnsi"/>
          <w:sz w:val="20"/>
          <w:szCs w:val="20"/>
          <w:lang w:val="en-CA"/>
        </w:rPr>
        <w:t xml:space="preserve"> traffic calming</w:t>
      </w:r>
      <w:r w:rsidR="009B3D5A">
        <w:rPr>
          <w:rStyle w:val="s1"/>
          <w:rFonts w:asciiTheme="minorHAnsi" w:hAnsiTheme="minorHAnsi"/>
          <w:sz w:val="20"/>
          <w:szCs w:val="20"/>
          <w:lang w:val="en-CA"/>
        </w:rPr>
        <w:t xml:space="preserve"> and t</w:t>
      </w:r>
      <w:r>
        <w:rPr>
          <w:rStyle w:val="s1"/>
          <w:rFonts w:asciiTheme="minorHAnsi" w:hAnsiTheme="minorHAnsi"/>
          <w:sz w:val="20"/>
          <w:szCs w:val="20"/>
          <w:lang w:val="en-CA"/>
        </w:rPr>
        <w:t xml:space="preserve">he committee will continue to comment on all plans and </w:t>
      </w:r>
      <w:r w:rsidR="009B3D5A">
        <w:rPr>
          <w:rStyle w:val="s1"/>
          <w:rFonts w:asciiTheme="minorHAnsi" w:hAnsiTheme="minorHAnsi"/>
          <w:sz w:val="20"/>
          <w:szCs w:val="20"/>
          <w:lang w:val="en-CA"/>
        </w:rPr>
        <w:t>proposed</w:t>
      </w:r>
      <w:r>
        <w:rPr>
          <w:rStyle w:val="s1"/>
          <w:rFonts w:asciiTheme="minorHAnsi" w:hAnsiTheme="minorHAnsi"/>
          <w:sz w:val="20"/>
          <w:szCs w:val="20"/>
          <w:lang w:val="en-CA"/>
        </w:rPr>
        <w:t xml:space="preserve"> </w:t>
      </w:r>
      <w:r w:rsidR="009B3D5A">
        <w:rPr>
          <w:rStyle w:val="s1"/>
          <w:rFonts w:asciiTheme="minorHAnsi" w:hAnsiTheme="minorHAnsi"/>
          <w:sz w:val="20"/>
          <w:szCs w:val="20"/>
          <w:lang w:val="en-CA"/>
        </w:rPr>
        <w:t>solutions.</w:t>
      </w:r>
      <w:r>
        <w:rPr>
          <w:rStyle w:val="s1"/>
          <w:rFonts w:asciiTheme="minorHAnsi" w:hAnsiTheme="minorHAnsi"/>
          <w:sz w:val="20"/>
          <w:szCs w:val="20"/>
          <w:lang w:val="en-CA"/>
        </w:rPr>
        <w:t xml:space="preserve"> The </w:t>
      </w:r>
      <w:r w:rsidR="009B3D5A">
        <w:rPr>
          <w:rStyle w:val="s1"/>
          <w:rFonts w:asciiTheme="minorHAnsi" w:hAnsiTheme="minorHAnsi"/>
          <w:sz w:val="20"/>
          <w:szCs w:val="20"/>
          <w:lang w:val="en-CA"/>
        </w:rPr>
        <w:t>Committee</w:t>
      </w:r>
      <w:r>
        <w:rPr>
          <w:rStyle w:val="s1"/>
          <w:rFonts w:asciiTheme="minorHAnsi" w:hAnsiTheme="minorHAnsi"/>
          <w:sz w:val="20"/>
          <w:szCs w:val="20"/>
          <w:lang w:val="en-CA"/>
        </w:rPr>
        <w:t xml:space="preserve"> will also expand to look at parking and traffic in the rest of the neighbourhood.</w:t>
      </w:r>
    </w:p>
    <w:p w14:paraId="5CDDD57E" w14:textId="05D5B485" w:rsidR="00362B3F" w:rsidRDefault="009B3D5A" w:rsidP="00362B3F">
      <w:pPr>
        <w:pStyle w:val="p2"/>
        <w:rPr>
          <w:rStyle w:val="s1"/>
          <w:rFonts w:asciiTheme="minorHAnsi" w:hAnsiTheme="minorHAnsi"/>
          <w:sz w:val="20"/>
          <w:szCs w:val="20"/>
          <w:lang w:val="en-CA"/>
        </w:rPr>
      </w:pPr>
      <w:r>
        <w:rPr>
          <w:rStyle w:val="s1"/>
          <w:rFonts w:asciiTheme="minorHAnsi" w:hAnsiTheme="minorHAnsi"/>
          <w:sz w:val="20"/>
          <w:szCs w:val="20"/>
          <w:lang w:val="en-CA"/>
        </w:rPr>
        <w:t>Heritage</w:t>
      </w:r>
      <w:r w:rsidR="00362B3F">
        <w:rPr>
          <w:rStyle w:val="s1"/>
          <w:rFonts w:asciiTheme="minorHAnsi" w:hAnsiTheme="minorHAnsi"/>
          <w:sz w:val="20"/>
          <w:szCs w:val="20"/>
          <w:lang w:val="en-CA"/>
        </w:rPr>
        <w:t xml:space="preserve"> – </w:t>
      </w:r>
      <w:r>
        <w:rPr>
          <w:rStyle w:val="s1"/>
          <w:rFonts w:asciiTheme="minorHAnsi" w:hAnsiTheme="minorHAnsi"/>
          <w:sz w:val="20"/>
          <w:szCs w:val="20"/>
          <w:lang w:val="en-CA"/>
        </w:rPr>
        <w:t>This committee e</w:t>
      </w:r>
      <w:r w:rsidR="00362B3F">
        <w:rPr>
          <w:rStyle w:val="s1"/>
          <w:rFonts w:asciiTheme="minorHAnsi" w:hAnsiTheme="minorHAnsi"/>
          <w:sz w:val="20"/>
          <w:szCs w:val="20"/>
          <w:lang w:val="en-CA"/>
        </w:rPr>
        <w:t>xpanded its focus to also look at culture</w:t>
      </w:r>
      <w:r>
        <w:rPr>
          <w:rStyle w:val="s1"/>
          <w:rFonts w:asciiTheme="minorHAnsi" w:hAnsiTheme="minorHAnsi"/>
          <w:sz w:val="20"/>
          <w:szCs w:val="20"/>
          <w:lang w:val="en-CA"/>
        </w:rPr>
        <w:t xml:space="preserve">. Some of its work involved addressing the </w:t>
      </w:r>
      <w:r w:rsidR="00362B3F">
        <w:rPr>
          <w:rStyle w:val="s1"/>
          <w:rFonts w:asciiTheme="minorHAnsi" w:hAnsiTheme="minorHAnsi"/>
          <w:sz w:val="20"/>
          <w:szCs w:val="20"/>
          <w:lang w:val="en-CA"/>
        </w:rPr>
        <w:t xml:space="preserve">proposed additions to the Chateau Laurier. </w:t>
      </w:r>
      <w:r>
        <w:rPr>
          <w:rStyle w:val="s1"/>
          <w:rFonts w:asciiTheme="minorHAnsi" w:hAnsiTheme="minorHAnsi"/>
          <w:sz w:val="20"/>
          <w:szCs w:val="20"/>
          <w:lang w:val="en-CA"/>
        </w:rPr>
        <w:t>The committee’s work was very</w:t>
      </w:r>
      <w:r w:rsidR="00362B3F">
        <w:rPr>
          <w:rStyle w:val="s1"/>
          <w:rFonts w:asciiTheme="minorHAnsi" w:hAnsiTheme="minorHAnsi"/>
          <w:sz w:val="20"/>
          <w:szCs w:val="20"/>
          <w:lang w:val="en-CA"/>
        </w:rPr>
        <w:t xml:space="preserve"> influential in getting those plans shelved. </w:t>
      </w:r>
    </w:p>
    <w:p w14:paraId="23E8E1EE" w14:textId="20270990" w:rsidR="00362B3F" w:rsidRPr="0054398B" w:rsidRDefault="7B6B0B5A" w:rsidP="7B6B0B5A">
      <w:pPr>
        <w:pStyle w:val="p2"/>
        <w:rPr>
          <w:rFonts w:ascii="Arial" w:eastAsia="Arial" w:hAnsi="Arial" w:cs="Arial"/>
          <w:color w:val="222222"/>
          <w:lang w:val="en-CA"/>
        </w:rPr>
      </w:pPr>
      <w:r w:rsidRPr="7B6B0B5A">
        <w:rPr>
          <w:rStyle w:val="s1"/>
          <w:rFonts w:asciiTheme="minorHAnsi" w:hAnsiTheme="minorHAnsi"/>
          <w:sz w:val="20"/>
          <w:szCs w:val="20"/>
          <w:lang w:val="en-CA"/>
        </w:rPr>
        <w:t xml:space="preserve">Environment Committee –This committee looked at the city’s Public Realm plan with a focus on growth management. It also </w:t>
      </w:r>
      <w:proofErr w:type="gramStart"/>
      <w:r w:rsidRPr="7B6B0B5A">
        <w:rPr>
          <w:rStyle w:val="s1"/>
          <w:rFonts w:asciiTheme="minorHAnsi" w:hAnsiTheme="minorHAnsi"/>
          <w:sz w:val="20"/>
          <w:szCs w:val="20"/>
          <w:lang w:val="en-CA"/>
        </w:rPr>
        <w:t>looked into</w:t>
      </w:r>
      <w:proofErr w:type="gramEnd"/>
      <w:r w:rsidRPr="7B6B0B5A">
        <w:rPr>
          <w:rStyle w:val="s1"/>
          <w:rFonts w:asciiTheme="minorHAnsi" w:hAnsiTheme="minorHAnsi"/>
          <w:sz w:val="20"/>
          <w:szCs w:val="20"/>
          <w:lang w:val="en-CA"/>
        </w:rPr>
        <w:t xml:space="preserve"> waste management, urban forestry and urged the passage of the Energy Evolution climate change plan. The committee is expecting more investments in trees by the city. </w:t>
      </w:r>
    </w:p>
    <w:p w14:paraId="5A22F413" w14:textId="5505D381" w:rsidR="006B0DB4" w:rsidRPr="006B0DB4" w:rsidRDefault="006B0DB4" w:rsidP="460D8202">
      <w:pPr>
        <w:pStyle w:val="p2"/>
        <w:rPr>
          <w:rStyle w:val="s1"/>
          <w:rFonts w:asciiTheme="minorHAnsi" w:hAnsiTheme="minorHAnsi"/>
          <w:sz w:val="20"/>
          <w:szCs w:val="20"/>
          <w:lang w:val="en-CA"/>
        </w:rPr>
      </w:pPr>
      <w:r w:rsidRPr="460D8202">
        <w:rPr>
          <w:rStyle w:val="s1"/>
          <w:rFonts w:asciiTheme="minorHAnsi" w:hAnsiTheme="minorHAnsi"/>
          <w:sz w:val="20"/>
          <w:szCs w:val="20"/>
        </w:rPr>
        <w:t>7.</w:t>
      </w:r>
      <w:r w:rsidRPr="460D8202">
        <w:rPr>
          <w:rStyle w:val="s1"/>
          <w:rFonts w:asciiTheme="minorHAnsi" w:hAnsiTheme="minorHAnsi"/>
          <w:b/>
          <w:bCs/>
          <w:sz w:val="20"/>
          <w:szCs w:val="20"/>
        </w:rPr>
        <w:t xml:space="preserve"> </w:t>
      </w:r>
      <w:r w:rsidR="00362B3F" w:rsidRPr="460D8202">
        <w:rPr>
          <w:rStyle w:val="s1"/>
          <w:rFonts w:asciiTheme="minorHAnsi" w:hAnsiTheme="minorHAnsi"/>
          <w:b/>
          <w:bCs/>
          <w:sz w:val="20"/>
          <w:szCs w:val="20"/>
        </w:rPr>
        <w:t>Treasurer’s Report:</w:t>
      </w:r>
      <w:r w:rsidR="00362B3F" w:rsidRPr="460D8202">
        <w:rPr>
          <w:rFonts w:asciiTheme="minorHAnsi" w:hAnsiTheme="minorHAnsi"/>
          <w:sz w:val="20"/>
          <w:szCs w:val="20"/>
        </w:rPr>
        <w:t xml:space="preserve"> The Treasurer</w:t>
      </w:r>
      <w:r w:rsidRPr="460D8202">
        <w:rPr>
          <w:rFonts w:asciiTheme="minorHAnsi" w:hAnsiTheme="minorHAnsi"/>
          <w:sz w:val="20"/>
          <w:szCs w:val="20"/>
        </w:rPr>
        <w:t xml:space="preserve">, </w:t>
      </w:r>
      <w:r w:rsidRPr="460D8202">
        <w:rPr>
          <w:rStyle w:val="s1"/>
          <w:rFonts w:asciiTheme="minorHAnsi" w:hAnsiTheme="minorHAnsi"/>
          <w:sz w:val="20"/>
          <w:szCs w:val="20"/>
          <w:lang w:val="en-CA"/>
        </w:rPr>
        <w:t>Fra</w:t>
      </w:r>
      <w:r w:rsidRPr="460D8202">
        <w:rPr>
          <w:rStyle w:val="s1"/>
          <w:rFonts w:asciiTheme="minorHAnsi" w:hAnsiTheme="minorHAnsi" w:cstheme="minorBidi"/>
          <w:sz w:val="20"/>
          <w:szCs w:val="20"/>
          <w:lang w:val="en-CA"/>
        </w:rPr>
        <w:t>n</w:t>
      </w:r>
      <w:r w:rsidRPr="460D8202">
        <w:rPr>
          <w:rFonts w:asciiTheme="minorHAnsi" w:hAnsiTheme="minorHAnsi" w:cstheme="minorBidi"/>
          <w:sz w:val="20"/>
          <w:szCs w:val="20"/>
          <w:shd w:val="clear" w:color="auto" w:fill="FFFFFF"/>
        </w:rPr>
        <w:t>ç</w:t>
      </w:r>
      <w:proofErr w:type="spellStart"/>
      <w:r w:rsidRPr="460D8202">
        <w:rPr>
          <w:rStyle w:val="s1"/>
          <w:rFonts w:asciiTheme="minorHAnsi" w:hAnsiTheme="minorHAnsi" w:cstheme="minorBidi"/>
          <w:sz w:val="20"/>
          <w:szCs w:val="20"/>
          <w:lang w:val="en-CA"/>
        </w:rPr>
        <w:t>ois</w:t>
      </w:r>
      <w:proofErr w:type="spellEnd"/>
      <w:r w:rsidRPr="460D8202">
        <w:rPr>
          <w:rStyle w:val="s1"/>
          <w:rFonts w:asciiTheme="minorHAnsi" w:hAnsiTheme="minorHAnsi"/>
          <w:sz w:val="20"/>
          <w:szCs w:val="20"/>
          <w:lang w:val="en-CA"/>
        </w:rPr>
        <w:t xml:space="preserve"> Giroux,</w:t>
      </w:r>
      <w:r w:rsidR="00362B3F" w:rsidRPr="460D8202">
        <w:rPr>
          <w:rFonts w:asciiTheme="minorHAnsi" w:hAnsiTheme="minorHAnsi"/>
          <w:sz w:val="20"/>
          <w:szCs w:val="20"/>
        </w:rPr>
        <w:t xml:space="preserve"> presented a summary of the financial statements of the Association. </w:t>
      </w:r>
      <w:r w:rsidRPr="460D8202">
        <w:rPr>
          <w:rStyle w:val="s1"/>
          <w:rFonts w:asciiTheme="minorHAnsi" w:hAnsiTheme="minorHAnsi"/>
          <w:sz w:val="20"/>
          <w:szCs w:val="20"/>
          <w:lang w:val="en-CA"/>
        </w:rPr>
        <w:t xml:space="preserve">Most of this year’s revenue is coming in from advertising in the Echo. The Association is also generating revenue from Bingham rink. There’s an increase in the rink maintenance cost this year </w:t>
      </w:r>
      <w:r w:rsidR="00607456" w:rsidRPr="460D8202">
        <w:rPr>
          <w:rStyle w:val="s1"/>
          <w:rFonts w:asciiTheme="minorHAnsi" w:hAnsiTheme="minorHAnsi"/>
          <w:sz w:val="20"/>
          <w:szCs w:val="20"/>
          <w:lang w:val="en-CA"/>
        </w:rPr>
        <w:t>since the</w:t>
      </w:r>
      <w:r w:rsidRPr="460D8202">
        <w:rPr>
          <w:rStyle w:val="s1"/>
          <w:rFonts w:asciiTheme="minorHAnsi" w:hAnsiTheme="minorHAnsi"/>
          <w:sz w:val="20"/>
          <w:szCs w:val="20"/>
          <w:lang w:val="en-CA"/>
        </w:rPr>
        <w:t xml:space="preserve"> Association hired </w:t>
      </w:r>
      <w:r w:rsidR="00607456" w:rsidRPr="460D8202">
        <w:rPr>
          <w:rStyle w:val="s1"/>
          <w:rFonts w:asciiTheme="minorHAnsi" w:hAnsiTheme="minorHAnsi"/>
          <w:sz w:val="20"/>
          <w:szCs w:val="20"/>
          <w:lang w:val="en-CA"/>
        </w:rPr>
        <w:t>part-time students</w:t>
      </w:r>
      <w:r w:rsidRPr="460D8202">
        <w:rPr>
          <w:rStyle w:val="s1"/>
          <w:rFonts w:asciiTheme="minorHAnsi" w:hAnsiTheme="minorHAnsi"/>
          <w:sz w:val="20"/>
          <w:szCs w:val="20"/>
          <w:lang w:val="en-CA"/>
        </w:rPr>
        <w:t xml:space="preserve"> to </w:t>
      </w:r>
      <w:proofErr w:type="gramStart"/>
      <w:r w:rsidRPr="460D8202">
        <w:rPr>
          <w:rStyle w:val="s1"/>
          <w:rFonts w:asciiTheme="minorHAnsi" w:hAnsiTheme="minorHAnsi"/>
          <w:sz w:val="20"/>
          <w:szCs w:val="20"/>
          <w:lang w:val="en-CA"/>
        </w:rPr>
        <w:t>maintain</w:t>
      </w:r>
      <w:proofErr w:type="gramEnd"/>
      <w:r w:rsidRPr="460D8202">
        <w:rPr>
          <w:rStyle w:val="s1"/>
          <w:rFonts w:asciiTheme="minorHAnsi" w:hAnsiTheme="minorHAnsi"/>
          <w:sz w:val="20"/>
          <w:szCs w:val="20"/>
          <w:lang w:val="en-CA"/>
        </w:rPr>
        <w:t xml:space="preserve"> the rink instead of relying solely on volunteers.  This year the Association had a deficit of over 4000 dollars. Fra</w:t>
      </w:r>
      <w:r w:rsidRPr="460D8202">
        <w:rPr>
          <w:rStyle w:val="s1"/>
          <w:rFonts w:asciiTheme="minorHAnsi" w:hAnsiTheme="minorHAnsi" w:cstheme="minorBidi"/>
          <w:sz w:val="20"/>
          <w:szCs w:val="20"/>
          <w:lang w:val="en-CA"/>
        </w:rPr>
        <w:t>n</w:t>
      </w:r>
      <w:r w:rsidRPr="460D8202">
        <w:rPr>
          <w:rFonts w:asciiTheme="minorHAnsi" w:hAnsiTheme="minorHAnsi" w:cstheme="minorBidi"/>
          <w:sz w:val="20"/>
          <w:szCs w:val="20"/>
          <w:shd w:val="clear" w:color="auto" w:fill="FFFFFF"/>
        </w:rPr>
        <w:t>ç</w:t>
      </w:r>
      <w:proofErr w:type="spellStart"/>
      <w:r w:rsidRPr="460D8202">
        <w:rPr>
          <w:rStyle w:val="s1"/>
          <w:rFonts w:asciiTheme="minorHAnsi" w:hAnsiTheme="minorHAnsi" w:cstheme="minorBidi"/>
          <w:sz w:val="20"/>
          <w:szCs w:val="20"/>
          <w:lang w:val="en-CA"/>
        </w:rPr>
        <w:t>ois</w:t>
      </w:r>
      <w:proofErr w:type="spellEnd"/>
      <w:r w:rsidRPr="460D8202">
        <w:rPr>
          <w:rStyle w:val="s1"/>
          <w:rFonts w:asciiTheme="minorHAnsi" w:hAnsiTheme="minorHAnsi"/>
          <w:sz w:val="20"/>
          <w:szCs w:val="20"/>
          <w:lang w:val="en-CA"/>
        </w:rPr>
        <w:t xml:space="preserve"> Giroux is stepping down as of tonight after three years with the association. </w:t>
      </w:r>
    </w:p>
    <w:p w14:paraId="1C5C6F87" w14:textId="5D267F15" w:rsidR="006B0DB4" w:rsidRPr="0054398B" w:rsidRDefault="006B0DB4" w:rsidP="006B0DB4">
      <w:pPr>
        <w:pStyle w:val="p2"/>
        <w:rPr>
          <w:rFonts w:asciiTheme="minorHAnsi" w:eastAsia="Times New Roman" w:hAnsiTheme="minorHAnsi" w:cstheme="minorHAnsi"/>
          <w:sz w:val="20"/>
          <w:szCs w:val="20"/>
          <w:lang w:val="en-CA"/>
        </w:rPr>
      </w:pPr>
      <w:r w:rsidRPr="0054398B">
        <w:rPr>
          <w:rFonts w:asciiTheme="minorHAnsi" w:eastAsia="Times New Roman" w:hAnsiTheme="minorHAnsi" w:cstheme="minorHAnsi"/>
          <w:sz w:val="20"/>
          <w:szCs w:val="20"/>
          <w:lang w:val="en-CA"/>
        </w:rPr>
        <w:lastRenderedPageBreak/>
        <w:t xml:space="preserve">8. </w:t>
      </w:r>
      <w:r w:rsidRPr="0054398B">
        <w:rPr>
          <w:rFonts w:asciiTheme="minorHAnsi" w:hAnsiTheme="minorHAnsi"/>
          <w:b/>
          <w:sz w:val="20"/>
          <w:szCs w:val="20"/>
        </w:rPr>
        <w:t xml:space="preserve">Election </w:t>
      </w:r>
      <w:r w:rsidR="00607456" w:rsidRPr="0054398B">
        <w:rPr>
          <w:rFonts w:asciiTheme="minorHAnsi" w:hAnsiTheme="minorHAnsi"/>
          <w:b/>
          <w:sz w:val="20"/>
          <w:szCs w:val="20"/>
        </w:rPr>
        <w:t>of LCA</w:t>
      </w:r>
      <w:r w:rsidRPr="0054398B">
        <w:rPr>
          <w:rFonts w:asciiTheme="minorHAnsi" w:hAnsiTheme="minorHAnsi"/>
          <w:b/>
          <w:sz w:val="20"/>
          <w:szCs w:val="20"/>
        </w:rPr>
        <w:t xml:space="preserve"> Board Members for 2020-21:</w:t>
      </w:r>
      <w:r w:rsidRPr="0054398B">
        <w:rPr>
          <w:rStyle w:val="apple-converted-space"/>
          <w:rFonts w:asciiTheme="minorHAnsi" w:hAnsiTheme="minorHAnsi"/>
          <w:sz w:val="20"/>
          <w:szCs w:val="20"/>
        </w:rPr>
        <w:t> The Chair called for nominations for the following positions:</w:t>
      </w:r>
    </w:p>
    <w:p w14:paraId="212F553A" w14:textId="4C70863F" w:rsidR="006B0DB4" w:rsidRPr="0054398B" w:rsidRDefault="7816F7C2" w:rsidP="460D8202">
      <w:pPr>
        <w:pStyle w:val="p3"/>
        <w:ind w:left="540"/>
        <w:rPr>
          <w:rFonts w:asciiTheme="minorHAnsi" w:hAnsiTheme="minorHAnsi" w:cstheme="minorBidi"/>
          <w:sz w:val="20"/>
          <w:szCs w:val="20"/>
        </w:rPr>
      </w:pPr>
      <w:r w:rsidRPr="7816F7C2">
        <w:rPr>
          <w:rFonts w:asciiTheme="minorHAnsi" w:hAnsiTheme="minorHAnsi" w:cstheme="minorBidi"/>
          <w:sz w:val="20"/>
          <w:szCs w:val="20"/>
        </w:rPr>
        <w:t>President: Norman Moyer nominated. No other nominations. Confirmed. </w:t>
      </w:r>
    </w:p>
    <w:p w14:paraId="2FE55AFA" w14:textId="27A0B437" w:rsidR="006B0DB4" w:rsidRPr="0054398B" w:rsidRDefault="006B0DB4" w:rsidP="006B0DB4">
      <w:pPr>
        <w:pStyle w:val="p3"/>
        <w:ind w:left="540"/>
        <w:rPr>
          <w:rFonts w:asciiTheme="minorHAnsi" w:hAnsiTheme="minorHAnsi" w:cstheme="minorHAnsi"/>
          <w:sz w:val="20"/>
          <w:szCs w:val="20"/>
        </w:rPr>
      </w:pPr>
      <w:r w:rsidRPr="0054398B">
        <w:rPr>
          <w:rFonts w:asciiTheme="minorHAnsi" w:hAnsiTheme="minorHAnsi" w:cstheme="minorHAnsi"/>
          <w:sz w:val="20"/>
          <w:szCs w:val="20"/>
        </w:rPr>
        <w:t>Vice-president: Liz Bernstein nominated. No other nominations. Confirmed.</w:t>
      </w:r>
      <w:r w:rsidRPr="0054398B">
        <w:rPr>
          <w:rStyle w:val="apple-converted-space"/>
          <w:rFonts w:asciiTheme="minorHAnsi" w:hAnsiTheme="minorHAnsi" w:cstheme="minorHAnsi"/>
          <w:sz w:val="20"/>
          <w:szCs w:val="20"/>
        </w:rPr>
        <w:t> </w:t>
      </w:r>
    </w:p>
    <w:p w14:paraId="0CDFF88C" w14:textId="638C46D7" w:rsidR="006B0DB4" w:rsidRPr="0054398B" w:rsidRDefault="006B0DB4" w:rsidP="006B0DB4">
      <w:pPr>
        <w:pStyle w:val="p3"/>
        <w:ind w:left="540"/>
        <w:rPr>
          <w:rFonts w:asciiTheme="minorHAnsi" w:hAnsiTheme="minorHAnsi" w:cstheme="minorHAnsi"/>
          <w:sz w:val="20"/>
          <w:szCs w:val="20"/>
        </w:rPr>
      </w:pPr>
      <w:r w:rsidRPr="0054398B">
        <w:rPr>
          <w:rFonts w:asciiTheme="minorHAnsi" w:hAnsiTheme="minorHAnsi" w:cstheme="minorHAnsi"/>
          <w:sz w:val="20"/>
          <w:szCs w:val="20"/>
        </w:rPr>
        <w:t xml:space="preserve">Treasurer: </w:t>
      </w:r>
      <w:r w:rsidR="00694535" w:rsidRPr="0054398B">
        <w:rPr>
          <w:rFonts w:asciiTheme="minorHAnsi" w:hAnsiTheme="minorHAnsi" w:cstheme="minorHAnsi"/>
          <w:sz w:val="20"/>
          <w:szCs w:val="20"/>
        </w:rPr>
        <w:t>Lloyd Morrison</w:t>
      </w:r>
      <w:r w:rsidRPr="0054398B">
        <w:rPr>
          <w:rFonts w:asciiTheme="minorHAnsi" w:hAnsiTheme="minorHAnsi" w:cstheme="minorHAnsi"/>
          <w:sz w:val="20"/>
          <w:szCs w:val="20"/>
        </w:rPr>
        <w:t xml:space="preserve"> nominated. No other nominations. Confirmed.</w:t>
      </w:r>
      <w:r w:rsidRPr="0054398B">
        <w:rPr>
          <w:rStyle w:val="apple-converted-space"/>
          <w:rFonts w:asciiTheme="minorHAnsi" w:hAnsiTheme="minorHAnsi" w:cstheme="minorHAnsi"/>
          <w:sz w:val="20"/>
          <w:szCs w:val="20"/>
        </w:rPr>
        <w:t> </w:t>
      </w:r>
    </w:p>
    <w:p w14:paraId="627B35F3" w14:textId="25140636" w:rsidR="00694535" w:rsidRPr="0054398B" w:rsidRDefault="006B0DB4" w:rsidP="00694535">
      <w:pPr>
        <w:pStyle w:val="p3"/>
        <w:ind w:left="540"/>
        <w:rPr>
          <w:rFonts w:asciiTheme="minorHAnsi" w:hAnsiTheme="minorHAnsi" w:cstheme="minorHAnsi"/>
          <w:sz w:val="20"/>
          <w:szCs w:val="20"/>
        </w:rPr>
      </w:pPr>
      <w:r w:rsidRPr="0054398B">
        <w:rPr>
          <w:rFonts w:asciiTheme="minorHAnsi" w:hAnsiTheme="minorHAnsi" w:cstheme="minorHAnsi"/>
          <w:sz w:val="20"/>
          <w:szCs w:val="20"/>
        </w:rPr>
        <w:t xml:space="preserve">Secretary: </w:t>
      </w:r>
      <w:r w:rsidR="00694535" w:rsidRPr="0054398B">
        <w:rPr>
          <w:rFonts w:asciiTheme="minorHAnsi" w:hAnsiTheme="minorHAnsi" w:cstheme="minorHAnsi"/>
          <w:sz w:val="20"/>
          <w:szCs w:val="20"/>
        </w:rPr>
        <w:t>Avery Burns</w:t>
      </w:r>
      <w:r w:rsidRPr="0054398B">
        <w:rPr>
          <w:rFonts w:asciiTheme="minorHAnsi" w:hAnsiTheme="minorHAnsi" w:cstheme="minorHAnsi"/>
          <w:sz w:val="20"/>
          <w:szCs w:val="20"/>
        </w:rPr>
        <w:t xml:space="preserve"> nominated. No other nominations. </w:t>
      </w:r>
      <w:r w:rsidR="00694535" w:rsidRPr="0054398B">
        <w:rPr>
          <w:rFonts w:asciiTheme="minorHAnsi" w:hAnsiTheme="minorHAnsi" w:cstheme="minorHAnsi"/>
          <w:sz w:val="20"/>
          <w:szCs w:val="20"/>
        </w:rPr>
        <w:t>C</w:t>
      </w:r>
      <w:r w:rsidRPr="0054398B">
        <w:rPr>
          <w:rFonts w:asciiTheme="minorHAnsi" w:hAnsiTheme="minorHAnsi" w:cstheme="minorHAnsi"/>
          <w:sz w:val="20"/>
          <w:szCs w:val="20"/>
        </w:rPr>
        <w:t>onfirmed</w:t>
      </w:r>
    </w:p>
    <w:p w14:paraId="44E9C630" w14:textId="1B6D5208" w:rsidR="00694535" w:rsidRPr="0054398B" w:rsidRDefault="7816F7C2" w:rsidP="460D8202">
      <w:pPr>
        <w:pStyle w:val="p3"/>
        <w:ind w:left="540"/>
        <w:rPr>
          <w:rFonts w:asciiTheme="minorHAnsi" w:eastAsia="Times New Roman" w:hAnsiTheme="minorHAnsi" w:cstheme="minorBidi"/>
          <w:sz w:val="20"/>
          <w:szCs w:val="20"/>
          <w:lang w:val="en-CA" w:eastAsia="en-CA"/>
        </w:rPr>
      </w:pPr>
      <w:r w:rsidRPr="7816F7C2">
        <w:rPr>
          <w:rFonts w:asciiTheme="minorHAnsi" w:eastAsia="Times New Roman" w:hAnsiTheme="minorHAnsi" w:cstheme="minorBidi"/>
          <w:sz w:val="20"/>
          <w:szCs w:val="20"/>
          <w:lang w:val="en-CA" w:eastAsia="en-CA"/>
        </w:rPr>
        <w:t>Communications and Outreach: John Chenier. Confirmed</w:t>
      </w:r>
    </w:p>
    <w:p w14:paraId="4F0DC45C" w14:textId="25B41F82" w:rsidR="00694535" w:rsidRPr="0054398B" w:rsidRDefault="7816F7C2" w:rsidP="460D8202">
      <w:pPr>
        <w:pStyle w:val="p3"/>
        <w:ind w:left="540"/>
        <w:rPr>
          <w:rFonts w:asciiTheme="minorHAnsi" w:eastAsia="Times New Roman" w:hAnsiTheme="minorHAnsi" w:cstheme="minorBidi"/>
          <w:sz w:val="20"/>
          <w:szCs w:val="20"/>
          <w:lang w:val="en-CA" w:eastAsia="en-CA"/>
        </w:rPr>
      </w:pPr>
      <w:r w:rsidRPr="7816F7C2">
        <w:rPr>
          <w:rFonts w:asciiTheme="minorHAnsi" w:eastAsia="Times New Roman" w:hAnsiTheme="minorHAnsi" w:cstheme="minorBidi"/>
          <w:sz w:val="20"/>
          <w:szCs w:val="20"/>
          <w:lang w:val="en-CA" w:eastAsia="en-CA"/>
        </w:rPr>
        <w:t>Chair of the Planning Committee and co-chair of the Housing and Homelessness: Warren Waters. Confirmed </w:t>
      </w:r>
    </w:p>
    <w:p w14:paraId="1CDE851D" w14:textId="06905D7D" w:rsidR="00694535" w:rsidRPr="0054398B" w:rsidRDefault="7816F7C2" w:rsidP="460D8202">
      <w:pPr>
        <w:pStyle w:val="p3"/>
        <w:ind w:left="540"/>
        <w:rPr>
          <w:rFonts w:asciiTheme="minorHAnsi" w:eastAsia="Times New Roman" w:hAnsiTheme="minorHAnsi" w:cstheme="minorBidi"/>
          <w:sz w:val="20"/>
          <w:szCs w:val="20"/>
          <w:lang w:val="en-CA" w:eastAsia="en-CA"/>
        </w:rPr>
      </w:pPr>
      <w:r w:rsidRPr="7816F7C2">
        <w:rPr>
          <w:rFonts w:asciiTheme="minorHAnsi" w:eastAsia="Times New Roman" w:hAnsiTheme="minorHAnsi" w:cstheme="minorBidi"/>
          <w:sz w:val="20"/>
          <w:szCs w:val="20"/>
          <w:lang w:val="en-CA" w:eastAsia="en-CA"/>
        </w:rPr>
        <w:t>Chair of the Safety and Security Committee: Sandra Milton. Confirmed</w:t>
      </w:r>
    </w:p>
    <w:p w14:paraId="3E285A51" w14:textId="7E8211CB" w:rsidR="00694535" w:rsidRPr="0054398B" w:rsidRDefault="7816F7C2" w:rsidP="460D8202">
      <w:pPr>
        <w:pStyle w:val="p3"/>
        <w:ind w:left="540"/>
        <w:rPr>
          <w:rFonts w:asciiTheme="minorHAnsi" w:eastAsia="Times New Roman" w:hAnsiTheme="minorHAnsi" w:cstheme="minorBidi"/>
          <w:sz w:val="20"/>
          <w:szCs w:val="20"/>
          <w:lang w:val="en-CA" w:eastAsia="en-CA"/>
        </w:rPr>
      </w:pPr>
      <w:r w:rsidRPr="7816F7C2">
        <w:rPr>
          <w:rFonts w:asciiTheme="minorHAnsi" w:eastAsia="Times New Roman" w:hAnsiTheme="minorHAnsi" w:cstheme="minorBidi"/>
          <w:sz w:val="20"/>
          <w:szCs w:val="20"/>
          <w:lang w:val="en-CA" w:eastAsia="en-CA"/>
        </w:rPr>
        <w:t xml:space="preserve">Co-Chair of the Transportation Committee: Boris </w:t>
      </w:r>
      <w:proofErr w:type="spellStart"/>
      <w:r w:rsidRPr="7816F7C2">
        <w:rPr>
          <w:rFonts w:asciiTheme="minorHAnsi" w:eastAsia="Times New Roman" w:hAnsiTheme="minorHAnsi" w:cstheme="minorBidi"/>
          <w:sz w:val="20"/>
          <w:szCs w:val="20"/>
          <w:lang w:val="en-CA" w:eastAsia="en-CA"/>
        </w:rPr>
        <w:t>Probic</w:t>
      </w:r>
      <w:proofErr w:type="spellEnd"/>
      <w:r w:rsidRPr="7816F7C2">
        <w:rPr>
          <w:rFonts w:asciiTheme="minorHAnsi" w:eastAsia="Times New Roman" w:hAnsiTheme="minorHAnsi" w:cstheme="minorBidi"/>
          <w:sz w:val="20"/>
          <w:szCs w:val="20"/>
          <w:lang w:val="en-CA" w:eastAsia="en-CA"/>
        </w:rPr>
        <w:t>. Confirmed</w:t>
      </w:r>
    </w:p>
    <w:p w14:paraId="4F4EC08F" w14:textId="23A26C9C" w:rsidR="00694535" w:rsidRPr="0054398B" w:rsidRDefault="7816F7C2" w:rsidP="460D8202">
      <w:pPr>
        <w:pStyle w:val="p3"/>
        <w:ind w:left="540"/>
        <w:rPr>
          <w:rFonts w:asciiTheme="minorHAnsi" w:eastAsia="Times New Roman" w:hAnsiTheme="minorHAnsi" w:cstheme="minorBidi"/>
          <w:sz w:val="20"/>
          <w:szCs w:val="20"/>
          <w:lang w:val="en-CA" w:eastAsia="en-CA"/>
        </w:rPr>
      </w:pPr>
      <w:r w:rsidRPr="7816F7C2">
        <w:rPr>
          <w:rFonts w:asciiTheme="minorHAnsi" w:eastAsia="Times New Roman" w:hAnsiTheme="minorHAnsi" w:cstheme="minorBidi"/>
          <w:sz w:val="20"/>
          <w:szCs w:val="20"/>
          <w:lang w:val="en-CA" w:eastAsia="en-CA"/>
        </w:rPr>
        <w:t>Co-Chair of the Arts and Culture Committee: Kendra Hughes. Confirmed</w:t>
      </w:r>
    </w:p>
    <w:p w14:paraId="583BEE28" w14:textId="4CD5BC56" w:rsidR="00694535" w:rsidRPr="0054398B" w:rsidRDefault="7816F7C2" w:rsidP="460D8202">
      <w:pPr>
        <w:pStyle w:val="p3"/>
        <w:ind w:left="540"/>
        <w:rPr>
          <w:rFonts w:asciiTheme="minorHAnsi" w:eastAsia="Times New Roman" w:hAnsiTheme="minorHAnsi" w:cstheme="minorBidi"/>
          <w:sz w:val="20"/>
          <w:szCs w:val="20"/>
          <w:lang w:val="en-CA" w:eastAsia="en-CA"/>
        </w:rPr>
      </w:pPr>
      <w:r w:rsidRPr="7816F7C2">
        <w:rPr>
          <w:rFonts w:asciiTheme="minorHAnsi" w:eastAsia="Times New Roman" w:hAnsiTheme="minorHAnsi" w:cstheme="minorBidi"/>
          <w:sz w:val="20"/>
          <w:szCs w:val="20"/>
          <w:lang w:val="en-CA" w:eastAsia="en-CA"/>
        </w:rPr>
        <w:t xml:space="preserve">Co-chair of the Housing </w:t>
      </w:r>
      <w:proofErr w:type="gramStart"/>
      <w:r w:rsidRPr="7816F7C2">
        <w:rPr>
          <w:rFonts w:asciiTheme="minorHAnsi" w:eastAsia="Times New Roman" w:hAnsiTheme="minorHAnsi" w:cstheme="minorBidi"/>
          <w:sz w:val="20"/>
          <w:szCs w:val="20"/>
          <w:lang w:val="en-CA" w:eastAsia="en-CA"/>
        </w:rPr>
        <w:t>And</w:t>
      </w:r>
      <w:proofErr w:type="gramEnd"/>
      <w:r w:rsidRPr="7816F7C2">
        <w:rPr>
          <w:rFonts w:asciiTheme="minorHAnsi" w:eastAsia="Times New Roman" w:hAnsiTheme="minorHAnsi" w:cstheme="minorBidi"/>
          <w:sz w:val="20"/>
          <w:szCs w:val="20"/>
          <w:lang w:val="en-CA" w:eastAsia="en-CA"/>
        </w:rPr>
        <w:t xml:space="preserve"> Homelessness Committee: Lauren </w:t>
      </w:r>
      <w:proofErr w:type="spellStart"/>
      <w:r w:rsidRPr="7816F7C2">
        <w:rPr>
          <w:rFonts w:asciiTheme="minorHAnsi" w:eastAsia="Times New Roman" w:hAnsiTheme="minorHAnsi" w:cstheme="minorBidi"/>
          <w:sz w:val="20"/>
          <w:szCs w:val="20"/>
          <w:lang w:val="en-CA" w:eastAsia="en-CA"/>
        </w:rPr>
        <w:t>Intven</w:t>
      </w:r>
      <w:proofErr w:type="spellEnd"/>
      <w:r w:rsidRPr="7816F7C2">
        <w:rPr>
          <w:rFonts w:asciiTheme="minorHAnsi" w:eastAsia="Times New Roman" w:hAnsiTheme="minorHAnsi" w:cstheme="minorBidi"/>
          <w:sz w:val="20"/>
          <w:szCs w:val="20"/>
          <w:lang w:val="en-CA" w:eastAsia="en-CA"/>
        </w:rPr>
        <w:t>. Confirmed</w:t>
      </w:r>
    </w:p>
    <w:p w14:paraId="3E95F171" w14:textId="2CAD4235" w:rsidR="00694535" w:rsidRPr="0054398B" w:rsidRDefault="7816F7C2" w:rsidP="460D8202">
      <w:pPr>
        <w:pStyle w:val="p3"/>
        <w:ind w:left="540"/>
        <w:rPr>
          <w:rFonts w:asciiTheme="minorHAnsi" w:eastAsia="Times New Roman" w:hAnsiTheme="minorHAnsi" w:cstheme="minorBidi"/>
          <w:sz w:val="20"/>
          <w:szCs w:val="20"/>
          <w:lang w:val="en-CA" w:eastAsia="en-CA"/>
        </w:rPr>
      </w:pPr>
      <w:r w:rsidRPr="7816F7C2">
        <w:rPr>
          <w:rFonts w:asciiTheme="minorHAnsi" w:eastAsia="Times New Roman" w:hAnsiTheme="minorHAnsi" w:cstheme="minorBidi"/>
          <w:sz w:val="20"/>
          <w:szCs w:val="20"/>
          <w:lang w:val="en-CA" w:eastAsia="en-CA"/>
        </w:rPr>
        <w:t xml:space="preserve">The following Non-Voting Members </w:t>
      </w:r>
      <w:proofErr w:type="gramStart"/>
      <w:r w:rsidRPr="7816F7C2">
        <w:rPr>
          <w:rFonts w:asciiTheme="minorHAnsi" w:eastAsia="Times New Roman" w:hAnsiTheme="minorHAnsi" w:cstheme="minorBidi"/>
          <w:sz w:val="20"/>
          <w:szCs w:val="20"/>
          <w:lang w:val="en-CA" w:eastAsia="en-CA"/>
        </w:rPr>
        <w:t>were confirmed</w:t>
      </w:r>
      <w:proofErr w:type="gramEnd"/>
      <w:r w:rsidRPr="7816F7C2">
        <w:rPr>
          <w:rFonts w:asciiTheme="minorHAnsi" w:eastAsia="Times New Roman" w:hAnsiTheme="minorHAnsi" w:cstheme="minorBidi"/>
          <w:sz w:val="20"/>
          <w:szCs w:val="20"/>
          <w:lang w:val="en-CA" w:eastAsia="en-CA"/>
        </w:rPr>
        <w:t>:</w:t>
      </w:r>
    </w:p>
    <w:p w14:paraId="7436A835" w14:textId="77777777" w:rsidR="00694535" w:rsidRPr="0054398B" w:rsidRDefault="00694535" w:rsidP="00694535">
      <w:pPr>
        <w:pStyle w:val="p3"/>
        <w:ind w:left="540"/>
        <w:rPr>
          <w:rFonts w:asciiTheme="minorHAnsi" w:eastAsia="Times New Roman" w:hAnsiTheme="minorHAnsi" w:cstheme="minorHAnsi"/>
          <w:sz w:val="20"/>
          <w:szCs w:val="20"/>
          <w:lang w:val="en-CA" w:eastAsia="en-CA"/>
        </w:rPr>
      </w:pPr>
      <w:r w:rsidRPr="00694535">
        <w:rPr>
          <w:rFonts w:asciiTheme="minorHAnsi" w:eastAsia="Times New Roman" w:hAnsiTheme="minorHAnsi" w:cstheme="minorHAnsi"/>
          <w:sz w:val="20"/>
          <w:szCs w:val="20"/>
          <w:lang w:val="en-CA" w:eastAsia="en-CA"/>
        </w:rPr>
        <w:t xml:space="preserve">LCA Representative to the Federation of Community Associations: Catherine </w:t>
      </w:r>
      <w:proofErr w:type="spellStart"/>
      <w:r w:rsidRPr="00694535">
        <w:rPr>
          <w:rFonts w:asciiTheme="minorHAnsi" w:eastAsia="Times New Roman" w:hAnsiTheme="minorHAnsi" w:cstheme="minorHAnsi"/>
          <w:sz w:val="20"/>
          <w:szCs w:val="20"/>
          <w:lang w:val="en-CA" w:eastAsia="en-CA"/>
        </w:rPr>
        <w:t>Hacksel</w:t>
      </w:r>
      <w:proofErr w:type="spellEnd"/>
    </w:p>
    <w:p w14:paraId="4600D246" w14:textId="6C1AEBE3" w:rsidR="00694535" w:rsidRPr="0054398B" w:rsidRDefault="00694535" w:rsidP="00694535">
      <w:pPr>
        <w:pStyle w:val="p3"/>
        <w:ind w:left="540"/>
        <w:rPr>
          <w:rFonts w:asciiTheme="minorHAnsi" w:eastAsia="Times New Roman" w:hAnsiTheme="minorHAnsi" w:cstheme="minorHAnsi"/>
          <w:sz w:val="20"/>
          <w:szCs w:val="20"/>
          <w:lang w:val="en-CA" w:eastAsia="en-CA"/>
        </w:rPr>
      </w:pPr>
      <w:r w:rsidRPr="00694535">
        <w:rPr>
          <w:rFonts w:asciiTheme="minorHAnsi" w:eastAsia="Times New Roman" w:hAnsiTheme="minorHAnsi" w:cstheme="minorHAnsi"/>
          <w:sz w:val="20"/>
          <w:szCs w:val="20"/>
          <w:lang w:val="en-CA" w:eastAsia="en-CA"/>
        </w:rPr>
        <w:t>Co-Chairs of the Heritage Committee: Nancy</w:t>
      </w:r>
      <w:r w:rsidR="007F457D">
        <w:rPr>
          <w:rFonts w:asciiTheme="minorHAnsi" w:eastAsia="Times New Roman" w:hAnsiTheme="minorHAnsi" w:cstheme="minorHAnsi"/>
          <w:sz w:val="20"/>
          <w:szCs w:val="20"/>
          <w:lang w:val="en-CA" w:eastAsia="en-CA"/>
        </w:rPr>
        <w:t xml:space="preserve"> Miller</w:t>
      </w:r>
      <w:r w:rsidRPr="00694535">
        <w:rPr>
          <w:rFonts w:asciiTheme="minorHAnsi" w:eastAsia="Times New Roman" w:hAnsiTheme="minorHAnsi" w:cstheme="minorHAnsi"/>
          <w:sz w:val="20"/>
          <w:szCs w:val="20"/>
          <w:lang w:val="en-CA" w:eastAsia="en-CA"/>
        </w:rPr>
        <w:t xml:space="preserve"> Chenier and Liz Mackenzie</w:t>
      </w:r>
    </w:p>
    <w:p w14:paraId="2CDE434A" w14:textId="77777777" w:rsidR="00694535" w:rsidRPr="0054398B" w:rsidRDefault="00694535" w:rsidP="00694535">
      <w:pPr>
        <w:pStyle w:val="p3"/>
        <w:ind w:left="540"/>
        <w:rPr>
          <w:rFonts w:asciiTheme="minorHAnsi" w:eastAsia="Times New Roman" w:hAnsiTheme="minorHAnsi" w:cstheme="minorHAnsi"/>
          <w:sz w:val="20"/>
          <w:szCs w:val="20"/>
          <w:lang w:val="en-CA" w:eastAsia="en-CA"/>
        </w:rPr>
      </w:pPr>
      <w:r w:rsidRPr="00694535">
        <w:rPr>
          <w:rFonts w:asciiTheme="minorHAnsi" w:eastAsia="Times New Roman" w:hAnsiTheme="minorHAnsi" w:cstheme="minorHAnsi"/>
          <w:sz w:val="20"/>
          <w:szCs w:val="20"/>
          <w:lang w:val="en-CA" w:eastAsia="en-CA"/>
        </w:rPr>
        <w:t>Co-Chair of the Transportation Committee: Jordan Ferraro</w:t>
      </w:r>
    </w:p>
    <w:p w14:paraId="3DAB03AA" w14:textId="77777777" w:rsidR="00694535" w:rsidRPr="0054398B" w:rsidRDefault="00694535" w:rsidP="00694535">
      <w:pPr>
        <w:pStyle w:val="p3"/>
        <w:ind w:left="540"/>
        <w:rPr>
          <w:rFonts w:asciiTheme="minorHAnsi" w:eastAsia="Times New Roman" w:hAnsiTheme="minorHAnsi" w:cstheme="minorHAnsi"/>
          <w:sz w:val="20"/>
          <w:szCs w:val="20"/>
          <w:lang w:val="en-CA" w:eastAsia="en-CA"/>
        </w:rPr>
      </w:pPr>
      <w:r w:rsidRPr="00694535">
        <w:rPr>
          <w:rFonts w:asciiTheme="minorHAnsi" w:eastAsia="Times New Roman" w:hAnsiTheme="minorHAnsi" w:cstheme="minorHAnsi"/>
          <w:sz w:val="20"/>
          <w:szCs w:val="20"/>
          <w:lang w:val="en-CA" w:eastAsia="en-CA"/>
        </w:rPr>
        <w:t>Co-Chair of the Arts and Culture Committee: Fiona Sant </w:t>
      </w:r>
    </w:p>
    <w:p w14:paraId="08F74053" w14:textId="73BBD4CA" w:rsidR="0025576F" w:rsidRPr="0054398B" w:rsidRDefault="00694535" w:rsidP="005C446C">
      <w:pPr>
        <w:pStyle w:val="p3"/>
        <w:ind w:left="540"/>
        <w:rPr>
          <w:rStyle w:val="s1"/>
          <w:rFonts w:asciiTheme="minorHAnsi" w:hAnsiTheme="minorHAnsi" w:cstheme="minorHAnsi"/>
          <w:sz w:val="20"/>
          <w:szCs w:val="20"/>
        </w:rPr>
      </w:pPr>
      <w:r w:rsidRPr="00694535">
        <w:rPr>
          <w:rFonts w:asciiTheme="minorHAnsi" w:eastAsia="Times New Roman" w:hAnsiTheme="minorHAnsi" w:cstheme="minorHAnsi"/>
          <w:sz w:val="20"/>
          <w:szCs w:val="20"/>
          <w:lang w:val="en-CA" w:eastAsia="en-CA"/>
        </w:rPr>
        <w:t>Liaison with the Business Community: Zac</w:t>
      </w:r>
      <w:r w:rsidR="009B6676">
        <w:rPr>
          <w:rFonts w:asciiTheme="minorHAnsi" w:eastAsia="Times New Roman" w:hAnsiTheme="minorHAnsi" w:cstheme="minorHAnsi"/>
          <w:sz w:val="20"/>
          <w:szCs w:val="20"/>
          <w:lang w:val="en-CA" w:eastAsia="en-CA"/>
        </w:rPr>
        <w:t>h</w:t>
      </w:r>
      <w:r w:rsidRPr="00694535">
        <w:rPr>
          <w:rFonts w:asciiTheme="minorHAnsi" w:eastAsia="Times New Roman" w:hAnsiTheme="minorHAnsi" w:cstheme="minorHAnsi"/>
          <w:sz w:val="20"/>
          <w:szCs w:val="20"/>
          <w:lang w:val="en-CA" w:eastAsia="en-CA"/>
        </w:rPr>
        <w:t xml:space="preserve"> </w:t>
      </w:r>
      <w:proofErr w:type="spellStart"/>
      <w:r w:rsidRPr="00694535">
        <w:rPr>
          <w:rFonts w:asciiTheme="minorHAnsi" w:eastAsia="Times New Roman" w:hAnsiTheme="minorHAnsi" w:cstheme="minorHAnsi"/>
          <w:sz w:val="20"/>
          <w:szCs w:val="20"/>
          <w:lang w:val="en-CA" w:eastAsia="en-CA"/>
        </w:rPr>
        <w:t>Daylor</w:t>
      </w:r>
      <w:proofErr w:type="spellEnd"/>
    </w:p>
    <w:p w14:paraId="6FB197D1" w14:textId="3CFB8ED6" w:rsidR="007F505E" w:rsidRPr="00442C2A" w:rsidRDefault="005C446C" w:rsidP="008D4DC2">
      <w:pPr>
        <w:pStyle w:val="p2"/>
        <w:rPr>
          <w:rStyle w:val="s1"/>
          <w:rFonts w:asciiTheme="minorHAnsi" w:hAnsiTheme="minorHAnsi"/>
          <w:b/>
          <w:bCs/>
          <w:sz w:val="20"/>
          <w:szCs w:val="20"/>
        </w:rPr>
      </w:pPr>
      <w:r w:rsidRPr="005C446C">
        <w:rPr>
          <w:rStyle w:val="s1"/>
          <w:rFonts w:asciiTheme="minorHAnsi" w:hAnsiTheme="minorHAnsi"/>
          <w:sz w:val="20"/>
          <w:szCs w:val="20"/>
        </w:rPr>
        <w:t>9.</w:t>
      </w:r>
      <w:r>
        <w:rPr>
          <w:rStyle w:val="s1"/>
          <w:rFonts w:asciiTheme="minorHAnsi" w:hAnsiTheme="minorHAnsi"/>
          <w:b/>
          <w:bCs/>
          <w:sz w:val="20"/>
          <w:szCs w:val="20"/>
        </w:rPr>
        <w:t xml:space="preserve"> </w:t>
      </w:r>
      <w:r w:rsidR="0025576F">
        <w:rPr>
          <w:rStyle w:val="s1"/>
          <w:rFonts w:asciiTheme="minorHAnsi" w:hAnsiTheme="minorHAnsi"/>
          <w:b/>
          <w:bCs/>
          <w:sz w:val="20"/>
          <w:szCs w:val="20"/>
        </w:rPr>
        <w:t>Year Ahead:</w:t>
      </w:r>
      <w:r w:rsidR="00442C2A">
        <w:rPr>
          <w:rStyle w:val="s1"/>
          <w:rFonts w:asciiTheme="minorHAnsi" w:hAnsiTheme="minorHAnsi"/>
          <w:b/>
          <w:bCs/>
          <w:sz w:val="20"/>
          <w:szCs w:val="20"/>
        </w:rPr>
        <w:t xml:space="preserve"> </w:t>
      </w:r>
      <w:r>
        <w:rPr>
          <w:rStyle w:val="s1"/>
          <w:rFonts w:asciiTheme="minorHAnsi" w:hAnsiTheme="minorHAnsi"/>
          <w:sz w:val="20"/>
          <w:szCs w:val="20"/>
        </w:rPr>
        <w:t xml:space="preserve">The Association will send community members a list of upcoming meetings and their themes. </w:t>
      </w:r>
      <w:r w:rsidR="007F505E">
        <w:rPr>
          <w:rStyle w:val="s1"/>
          <w:rFonts w:asciiTheme="minorHAnsi" w:hAnsiTheme="minorHAnsi"/>
          <w:sz w:val="20"/>
          <w:szCs w:val="20"/>
        </w:rPr>
        <w:t>The next meeting is 9</w:t>
      </w:r>
      <w:r w:rsidR="007F505E" w:rsidRPr="007F505E">
        <w:rPr>
          <w:rStyle w:val="s1"/>
          <w:rFonts w:asciiTheme="minorHAnsi" w:hAnsiTheme="minorHAnsi"/>
          <w:sz w:val="20"/>
          <w:szCs w:val="20"/>
          <w:vertAlign w:val="superscript"/>
        </w:rPr>
        <w:t>th</w:t>
      </w:r>
      <w:r w:rsidR="007F505E">
        <w:rPr>
          <w:rStyle w:val="s1"/>
          <w:rFonts w:asciiTheme="minorHAnsi" w:hAnsiTheme="minorHAnsi"/>
          <w:sz w:val="20"/>
          <w:szCs w:val="20"/>
        </w:rPr>
        <w:t xml:space="preserve"> November. This one will </w:t>
      </w:r>
      <w:proofErr w:type="gramStart"/>
      <w:r w:rsidR="007F505E">
        <w:rPr>
          <w:rStyle w:val="s1"/>
          <w:rFonts w:asciiTheme="minorHAnsi" w:hAnsiTheme="minorHAnsi"/>
          <w:sz w:val="20"/>
          <w:szCs w:val="20"/>
        </w:rPr>
        <w:t>be focused</w:t>
      </w:r>
      <w:proofErr w:type="gramEnd"/>
      <w:r w:rsidR="007F505E">
        <w:rPr>
          <w:rStyle w:val="s1"/>
          <w:rFonts w:asciiTheme="minorHAnsi" w:hAnsiTheme="minorHAnsi"/>
          <w:sz w:val="20"/>
          <w:szCs w:val="20"/>
        </w:rPr>
        <w:t xml:space="preserve"> on</w:t>
      </w:r>
      <w:r>
        <w:rPr>
          <w:rStyle w:val="s1"/>
          <w:rFonts w:asciiTheme="minorHAnsi" w:hAnsiTheme="minorHAnsi"/>
          <w:sz w:val="20"/>
          <w:szCs w:val="20"/>
        </w:rPr>
        <w:t xml:space="preserve"> </w:t>
      </w:r>
      <w:r w:rsidR="007F505E">
        <w:rPr>
          <w:rStyle w:val="s1"/>
          <w:rFonts w:asciiTheme="minorHAnsi" w:hAnsiTheme="minorHAnsi"/>
          <w:sz w:val="20"/>
          <w:szCs w:val="20"/>
        </w:rPr>
        <w:t xml:space="preserve">the new Ottawa Police model and the resource teams. </w:t>
      </w:r>
    </w:p>
    <w:p w14:paraId="2BF21097" w14:textId="60C64EB0" w:rsidR="0025576F" w:rsidRPr="00FF6807" w:rsidRDefault="0025576F" w:rsidP="0025576F">
      <w:pPr>
        <w:pStyle w:val="p3"/>
        <w:tabs>
          <w:tab w:val="left" w:pos="90"/>
        </w:tabs>
        <w:ind w:left="540"/>
        <w:rPr>
          <w:rStyle w:val="apple-converted-space"/>
          <w:rFonts w:asciiTheme="minorHAnsi" w:hAnsiTheme="minorHAnsi"/>
          <w:sz w:val="20"/>
          <w:szCs w:val="20"/>
        </w:rPr>
      </w:pPr>
    </w:p>
    <w:p w14:paraId="3205C381" w14:textId="4894F338" w:rsidR="008D4DC2" w:rsidRPr="00F252B7" w:rsidRDefault="008D4DC2" w:rsidP="008D4DC2">
      <w:pPr>
        <w:rPr>
          <w:rFonts w:eastAsia="Times New Roman" w:cs="Times New Roman"/>
          <w:i/>
          <w:color w:val="000000"/>
          <w:sz w:val="20"/>
          <w:szCs w:val="20"/>
          <w:shd w:val="clear" w:color="auto" w:fill="FFFFFF"/>
        </w:rPr>
      </w:pPr>
    </w:p>
    <w:p w14:paraId="222A07BA" w14:textId="77777777" w:rsidR="008D4DC2" w:rsidRPr="0017680D" w:rsidRDefault="008D4DC2" w:rsidP="008D4DC2">
      <w:pPr>
        <w:rPr>
          <w:b/>
          <w:sz w:val="20"/>
          <w:szCs w:val="20"/>
        </w:rPr>
      </w:pPr>
      <w:bookmarkStart w:id="0" w:name="_GoBack"/>
      <w:bookmarkEnd w:id="0"/>
    </w:p>
    <w:p w14:paraId="5D655A15" w14:textId="77777777" w:rsidR="00D134A0" w:rsidRDefault="00D134A0" w:rsidP="008D4DC2">
      <w:pPr>
        <w:jc w:val="right"/>
      </w:pPr>
    </w:p>
    <w:sectPr w:rsidR="00D134A0" w:rsidSect="00D134A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728627C" w16cex:dateUtc="2020-10-31T14:48:05.91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3791F" w14:textId="77777777" w:rsidR="00BA5F9E" w:rsidRDefault="00BA5F9E" w:rsidP="00FA0AD1">
      <w:r>
        <w:separator/>
      </w:r>
    </w:p>
  </w:endnote>
  <w:endnote w:type="continuationSeparator" w:id="0">
    <w:p w14:paraId="7C8B21A3" w14:textId="77777777" w:rsidR="00BA5F9E" w:rsidRDefault="00BA5F9E" w:rsidP="00FA0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3243F" w14:textId="77777777" w:rsidR="00FA0AD1" w:rsidRDefault="00FA0A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44A80" w14:textId="77777777" w:rsidR="00FA0AD1" w:rsidRDefault="00FA0A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25526" w14:textId="77777777" w:rsidR="00FA0AD1" w:rsidRDefault="00FA0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4E261" w14:textId="77777777" w:rsidR="00BA5F9E" w:rsidRDefault="00BA5F9E" w:rsidP="00FA0AD1">
      <w:r>
        <w:separator/>
      </w:r>
    </w:p>
  </w:footnote>
  <w:footnote w:type="continuationSeparator" w:id="0">
    <w:p w14:paraId="1940405B" w14:textId="77777777" w:rsidR="00BA5F9E" w:rsidRDefault="00BA5F9E" w:rsidP="00FA0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6B7D5" w14:textId="59EEBA3B" w:rsidR="00FA0AD1" w:rsidRDefault="00FA0AD1">
    <w:pPr>
      <w:pStyle w:val="Header"/>
    </w:pPr>
    <w:r>
      <w:rPr>
        <w:noProof/>
      </w:rPr>
      <w:pict w14:anchorId="74D63C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602376"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C02D7" w14:textId="0BFD7D65" w:rsidR="00FA0AD1" w:rsidRDefault="00FA0AD1">
    <w:pPr>
      <w:pStyle w:val="Header"/>
    </w:pPr>
    <w:r>
      <w:rPr>
        <w:noProof/>
      </w:rPr>
      <w:pict w14:anchorId="2EBFB7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602377"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0E790" w14:textId="44E0E3C6" w:rsidR="00FA0AD1" w:rsidRDefault="00FA0AD1">
    <w:pPr>
      <w:pStyle w:val="Header"/>
    </w:pPr>
    <w:r>
      <w:rPr>
        <w:noProof/>
      </w:rPr>
      <w:pict w14:anchorId="3A1EA6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602375"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70E74"/>
    <w:multiLevelType w:val="hybridMultilevel"/>
    <w:tmpl w:val="05EC69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264D2E"/>
    <w:multiLevelType w:val="hybridMultilevel"/>
    <w:tmpl w:val="1FE85A54"/>
    <w:lvl w:ilvl="0" w:tplc="B2B2E63A">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D1E7F72"/>
    <w:multiLevelType w:val="hybridMultilevel"/>
    <w:tmpl w:val="268408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2D012B2"/>
    <w:multiLevelType w:val="hybridMultilevel"/>
    <w:tmpl w:val="DF3A6294"/>
    <w:lvl w:ilvl="0" w:tplc="B2B2E63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DC2"/>
    <w:rsid w:val="00035A49"/>
    <w:rsid w:val="000812B8"/>
    <w:rsid w:val="000D44FD"/>
    <w:rsid w:val="00147CFC"/>
    <w:rsid w:val="00156CE8"/>
    <w:rsid w:val="00232FAE"/>
    <w:rsid w:val="0025576F"/>
    <w:rsid w:val="00257651"/>
    <w:rsid w:val="002C415F"/>
    <w:rsid w:val="00310E4B"/>
    <w:rsid w:val="00312F3D"/>
    <w:rsid w:val="00362B3F"/>
    <w:rsid w:val="00442C2A"/>
    <w:rsid w:val="004D07A2"/>
    <w:rsid w:val="005220E8"/>
    <w:rsid w:val="00533019"/>
    <w:rsid w:val="00542EA9"/>
    <w:rsid w:val="0054398B"/>
    <w:rsid w:val="005536A2"/>
    <w:rsid w:val="00572558"/>
    <w:rsid w:val="005C446C"/>
    <w:rsid w:val="00607456"/>
    <w:rsid w:val="00623331"/>
    <w:rsid w:val="00694535"/>
    <w:rsid w:val="006B0DB4"/>
    <w:rsid w:val="007A7033"/>
    <w:rsid w:val="007D6681"/>
    <w:rsid w:val="007F457D"/>
    <w:rsid w:val="007F505E"/>
    <w:rsid w:val="008A4C08"/>
    <w:rsid w:val="008B3051"/>
    <w:rsid w:val="008D4DC2"/>
    <w:rsid w:val="008D6250"/>
    <w:rsid w:val="0090556B"/>
    <w:rsid w:val="0091420F"/>
    <w:rsid w:val="00924B8C"/>
    <w:rsid w:val="009B3D5A"/>
    <w:rsid w:val="009B6676"/>
    <w:rsid w:val="00A44995"/>
    <w:rsid w:val="00A54B14"/>
    <w:rsid w:val="00AE6584"/>
    <w:rsid w:val="00B05E8B"/>
    <w:rsid w:val="00BA5F9E"/>
    <w:rsid w:val="00BB29B2"/>
    <w:rsid w:val="00BF5333"/>
    <w:rsid w:val="00C6531C"/>
    <w:rsid w:val="00D134A0"/>
    <w:rsid w:val="00D3307A"/>
    <w:rsid w:val="00D73A6C"/>
    <w:rsid w:val="00DB1064"/>
    <w:rsid w:val="00E6544B"/>
    <w:rsid w:val="00F04D43"/>
    <w:rsid w:val="00F109F7"/>
    <w:rsid w:val="00F12868"/>
    <w:rsid w:val="00F22553"/>
    <w:rsid w:val="00F252B7"/>
    <w:rsid w:val="00F3596D"/>
    <w:rsid w:val="00F403A9"/>
    <w:rsid w:val="00FA0AD1"/>
    <w:rsid w:val="00FE7180"/>
    <w:rsid w:val="00FF6807"/>
    <w:rsid w:val="3B133801"/>
    <w:rsid w:val="460D8202"/>
    <w:rsid w:val="7816F7C2"/>
    <w:rsid w:val="7B6B0B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1EC228"/>
  <w15:chartTrackingRefBased/>
  <w15:docId w15:val="{6DC7911E-EBE6-4D19-92E5-F5EB217C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DC2"/>
    <w:rPr>
      <w:lang w:val="en-US"/>
    </w:rPr>
  </w:style>
  <w:style w:type="paragraph" w:styleId="Heading1">
    <w:name w:val="heading 1"/>
    <w:basedOn w:val="Normal"/>
    <w:link w:val="Heading1Char"/>
    <w:uiPriority w:val="9"/>
    <w:qFormat/>
    <w:rsid w:val="008D4DC2"/>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DC2"/>
    <w:rPr>
      <w:rFonts w:ascii="Times New Roman" w:hAnsi="Times New Roman" w:cs="Times New Roman"/>
      <w:b/>
      <w:bCs/>
      <w:kern w:val="36"/>
      <w:sz w:val="48"/>
      <w:szCs w:val="48"/>
      <w:lang w:val="en-US"/>
    </w:rPr>
  </w:style>
  <w:style w:type="paragraph" w:customStyle="1" w:styleId="p1">
    <w:name w:val="p1"/>
    <w:basedOn w:val="Normal"/>
    <w:rsid w:val="008D4DC2"/>
    <w:pPr>
      <w:spacing w:after="120"/>
      <w:jc w:val="center"/>
    </w:pPr>
    <w:rPr>
      <w:rFonts w:ascii="Franklin Gothic Medium" w:hAnsi="Franklin Gothic Medium" w:cs="Times New Roman"/>
      <w:sz w:val="18"/>
      <w:szCs w:val="18"/>
    </w:rPr>
  </w:style>
  <w:style w:type="paragraph" w:customStyle="1" w:styleId="p2">
    <w:name w:val="p2"/>
    <w:basedOn w:val="Normal"/>
    <w:rsid w:val="008D4DC2"/>
    <w:pPr>
      <w:spacing w:after="120"/>
    </w:pPr>
    <w:rPr>
      <w:rFonts w:ascii="Franklin Gothic Book" w:hAnsi="Franklin Gothic Book" w:cs="Times New Roman"/>
      <w:sz w:val="15"/>
      <w:szCs w:val="15"/>
    </w:rPr>
  </w:style>
  <w:style w:type="paragraph" w:customStyle="1" w:styleId="p3">
    <w:name w:val="p3"/>
    <w:basedOn w:val="Normal"/>
    <w:rsid w:val="008D4DC2"/>
    <w:pPr>
      <w:spacing w:after="120" w:line="180" w:lineRule="atLeast"/>
      <w:ind w:left="135"/>
    </w:pPr>
    <w:rPr>
      <w:rFonts w:ascii="Franklin Gothic Book" w:hAnsi="Franklin Gothic Book" w:cs="Times New Roman"/>
      <w:sz w:val="15"/>
      <w:szCs w:val="15"/>
    </w:rPr>
  </w:style>
  <w:style w:type="paragraph" w:customStyle="1" w:styleId="p4">
    <w:name w:val="p4"/>
    <w:basedOn w:val="Normal"/>
    <w:rsid w:val="008D4DC2"/>
    <w:pPr>
      <w:spacing w:after="120" w:line="180" w:lineRule="atLeast"/>
      <w:ind w:left="135"/>
    </w:pPr>
    <w:rPr>
      <w:rFonts w:ascii="Franklin Gothic Medium" w:hAnsi="Franklin Gothic Medium" w:cs="Times New Roman"/>
      <w:sz w:val="15"/>
      <w:szCs w:val="15"/>
    </w:rPr>
  </w:style>
  <w:style w:type="character" w:customStyle="1" w:styleId="s1">
    <w:name w:val="s1"/>
    <w:basedOn w:val="DefaultParagraphFont"/>
    <w:rsid w:val="008D4DC2"/>
    <w:rPr>
      <w:rFonts w:ascii="Franklin Gothic Medium" w:hAnsi="Franklin Gothic Medium" w:hint="default"/>
      <w:sz w:val="15"/>
      <w:szCs w:val="15"/>
    </w:rPr>
  </w:style>
  <w:style w:type="character" w:customStyle="1" w:styleId="apple-converted-space">
    <w:name w:val="apple-converted-space"/>
    <w:basedOn w:val="DefaultParagraphFont"/>
    <w:rsid w:val="008D4DC2"/>
  </w:style>
  <w:style w:type="character" w:styleId="CommentReference">
    <w:name w:val="annotation reference"/>
    <w:basedOn w:val="DefaultParagraphFont"/>
    <w:uiPriority w:val="99"/>
    <w:semiHidden/>
    <w:unhideWhenUsed/>
    <w:rsid w:val="000D44FD"/>
    <w:rPr>
      <w:sz w:val="16"/>
      <w:szCs w:val="16"/>
    </w:rPr>
  </w:style>
  <w:style w:type="paragraph" w:styleId="CommentText">
    <w:name w:val="annotation text"/>
    <w:basedOn w:val="Normal"/>
    <w:link w:val="CommentTextChar"/>
    <w:uiPriority w:val="99"/>
    <w:semiHidden/>
    <w:unhideWhenUsed/>
    <w:rsid w:val="000D44FD"/>
    <w:rPr>
      <w:sz w:val="20"/>
      <w:szCs w:val="20"/>
    </w:rPr>
  </w:style>
  <w:style w:type="character" w:customStyle="1" w:styleId="CommentTextChar">
    <w:name w:val="Comment Text Char"/>
    <w:basedOn w:val="DefaultParagraphFont"/>
    <w:link w:val="CommentText"/>
    <w:uiPriority w:val="99"/>
    <w:semiHidden/>
    <w:rsid w:val="000D44FD"/>
    <w:rPr>
      <w:sz w:val="20"/>
      <w:szCs w:val="20"/>
      <w:lang w:val="en-US"/>
    </w:rPr>
  </w:style>
  <w:style w:type="paragraph" w:styleId="CommentSubject">
    <w:name w:val="annotation subject"/>
    <w:basedOn w:val="CommentText"/>
    <w:next w:val="CommentText"/>
    <w:link w:val="CommentSubjectChar"/>
    <w:uiPriority w:val="99"/>
    <w:semiHidden/>
    <w:unhideWhenUsed/>
    <w:rsid w:val="000D44FD"/>
    <w:rPr>
      <w:b/>
      <w:bCs/>
    </w:rPr>
  </w:style>
  <w:style w:type="character" w:customStyle="1" w:styleId="CommentSubjectChar">
    <w:name w:val="Comment Subject Char"/>
    <w:basedOn w:val="CommentTextChar"/>
    <w:link w:val="CommentSubject"/>
    <w:uiPriority w:val="99"/>
    <w:semiHidden/>
    <w:rsid w:val="000D44FD"/>
    <w:rPr>
      <w:b/>
      <w:bCs/>
      <w:sz w:val="20"/>
      <w:szCs w:val="20"/>
      <w:lang w:val="en-US"/>
    </w:rPr>
  </w:style>
  <w:style w:type="paragraph" w:styleId="BalloonText">
    <w:name w:val="Balloon Text"/>
    <w:basedOn w:val="Normal"/>
    <w:link w:val="BalloonTextChar"/>
    <w:uiPriority w:val="99"/>
    <w:semiHidden/>
    <w:unhideWhenUsed/>
    <w:rsid w:val="000D44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4FD"/>
    <w:rPr>
      <w:rFonts w:ascii="Segoe UI" w:hAnsi="Segoe UI" w:cs="Segoe UI"/>
      <w:sz w:val="18"/>
      <w:szCs w:val="18"/>
      <w:lang w:val="en-US"/>
    </w:rPr>
  </w:style>
  <w:style w:type="paragraph" w:styleId="ListParagraph">
    <w:name w:val="List Paragraph"/>
    <w:basedOn w:val="Normal"/>
    <w:uiPriority w:val="34"/>
    <w:qFormat/>
    <w:rsid w:val="00FE7180"/>
    <w:pPr>
      <w:ind w:left="720"/>
      <w:contextualSpacing/>
    </w:pPr>
  </w:style>
  <w:style w:type="character" w:styleId="Hyperlink">
    <w:name w:val="Hyperlink"/>
    <w:basedOn w:val="DefaultParagraphFont"/>
    <w:uiPriority w:val="99"/>
    <w:unhideWhenUsed/>
    <w:rsid w:val="007D6681"/>
    <w:rPr>
      <w:color w:val="0563C1" w:themeColor="hyperlink"/>
      <w:u w:val="single"/>
    </w:rPr>
  </w:style>
  <w:style w:type="character" w:styleId="UnresolvedMention">
    <w:name w:val="Unresolved Mention"/>
    <w:basedOn w:val="DefaultParagraphFont"/>
    <w:uiPriority w:val="99"/>
    <w:semiHidden/>
    <w:unhideWhenUsed/>
    <w:rsid w:val="007D6681"/>
    <w:rPr>
      <w:color w:val="605E5C"/>
      <w:shd w:val="clear" w:color="auto" w:fill="E1DFDD"/>
    </w:rPr>
  </w:style>
  <w:style w:type="paragraph" w:styleId="Header">
    <w:name w:val="header"/>
    <w:basedOn w:val="Normal"/>
    <w:link w:val="HeaderChar"/>
    <w:uiPriority w:val="99"/>
    <w:unhideWhenUsed/>
    <w:rsid w:val="00FA0AD1"/>
    <w:pPr>
      <w:tabs>
        <w:tab w:val="center" w:pos="4680"/>
        <w:tab w:val="right" w:pos="9360"/>
      </w:tabs>
    </w:pPr>
  </w:style>
  <w:style w:type="character" w:customStyle="1" w:styleId="HeaderChar">
    <w:name w:val="Header Char"/>
    <w:basedOn w:val="DefaultParagraphFont"/>
    <w:link w:val="Header"/>
    <w:uiPriority w:val="99"/>
    <w:rsid w:val="00FA0AD1"/>
    <w:rPr>
      <w:lang w:val="en-US"/>
    </w:rPr>
  </w:style>
  <w:style w:type="paragraph" w:styleId="Footer">
    <w:name w:val="footer"/>
    <w:basedOn w:val="Normal"/>
    <w:link w:val="FooterChar"/>
    <w:uiPriority w:val="99"/>
    <w:unhideWhenUsed/>
    <w:rsid w:val="00FA0AD1"/>
    <w:pPr>
      <w:tabs>
        <w:tab w:val="center" w:pos="4680"/>
        <w:tab w:val="right" w:pos="9360"/>
      </w:tabs>
    </w:pPr>
  </w:style>
  <w:style w:type="character" w:customStyle="1" w:styleId="FooterChar">
    <w:name w:val="Footer Char"/>
    <w:basedOn w:val="DefaultParagraphFont"/>
    <w:link w:val="Footer"/>
    <w:uiPriority w:val="99"/>
    <w:rsid w:val="00FA0AD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610931">
      <w:bodyDiv w:val="1"/>
      <w:marLeft w:val="0"/>
      <w:marRight w:val="0"/>
      <w:marTop w:val="0"/>
      <w:marBottom w:val="0"/>
      <w:divBdr>
        <w:top w:val="none" w:sz="0" w:space="0" w:color="auto"/>
        <w:left w:val="none" w:sz="0" w:space="0" w:color="auto"/>
        <w:bottom w:val="none" w:sz="0" w:space="0" w:color="auto"/>
        <w:right w:val="none" w:sz="0" w:space="0" w:color="auto"/>
      </w:divBdr>
      <w:divsChild>
        <w:div w:id="736366834">
          <w:marLeft w:val="0"/>
          <w:marRight w:val="0"/>
          <w:marTop w:val="0"/>
          <w:marBottom w:val="0"/>
          <w:divBdr>
            <w:top w:val="none" w:sz="0" w:space="0" w:color="auto"/>
            <w:left w:val="none" w:sz="0" w:space="0" w:color="auto"/>
            <w:bottom w:val="none" w:sz="0" w:space="0" w:color="auto"/>
            <w:right w:val="none" w:sz="0" w:space="0" w:color="auto"/>
          </w:divBdr>
        </w:div>
        <w:div w:id="322852708">
          <w:marLeft w:val="0"/>
          <w:marRight w:val="0"/>
          <w:marTop w:val="0"/>
          <w:marBottom w:val="0"/>
          <w:divBdr>
            <w:top w:val="none" w:sz="0" w:space="0" w:color="auto"/>
            <w:left w:val="none" w:sz="0" w:space="0" w:color="auto"/>
            <w:bottom w:val="none" w:sz="0" w:space="0" w:color="auto"/>
            <w:right w:val="none" w:sz="0" w:space="0" w:color="auto"/>
          </w:divBdr>
        </w:div>
        <w:div w:id="854877753">
          <w:marLeft w:val="0"/>
          <w:marRight w:val="0"/>
          <w:marTop w:val="0"/>
          <w:marBottom w:val="0"/>
          <w:divBdr>
            <w:top w:val="none" w:sz="0" w:space="0" w:color="auto"/>
            <w:left w:val="none" w:sz="0" w:space="0" w:color="auto"/>
            <w:bottom w:val="none" w:sz="0" w:space="0" w:color="auto"/>
            <w:right w:val="none" w:sz="0" w:space="0" w:color="auto"/>
          </w:divBdr>
        </w:div>
        <w:div w:id="1124276847">
          <w:marLeft w:val="0"/>
          <w:marRight w:val="0"/>
          <w:marTop w:val="0"/>
          <w:marBottom w:val="0"/>
          <w:divBdr>
            <w:top w:val="none" w:sz="0" w:space="0" w:color="auto"/>
            <w:left w:val="none" w:sz="0" w:space="0" w:color="auto"/>
            <w:bottom w:val="none" w:sz="0" w:space="0" w:color="auto"/>
            <w:right w:val="none" w:sz="0" w:space="0" w:color="auto"/>
          </w:divBdr>
        </w:div>
        <w:div w:id="925728729">
          <w:marLeft w:val="0"/>
          <w:marRight w:val="0"/>
          <w:marTop w:val="0"/>
          <w:marBottom w:val="0"/>
          <w:divBdr>
            <w:top w:val="none" w:sz="0" w:space="0" w:color="auto"/>
            <w:left w:val="none" w:sz="0" w:space="0" w:color="auto"/>
            <w:bottom w:val="none" w:sz="0" w:space="0" w:color="auto"/>
            <w:right w:val="none" w:sz="0" w:space="0" w:color="auto"/>
          </w:divBdr>
        </w:div>
        <w:div w:id="1505238606">
          <w:marLeft w:val="0"/>
          <w:marRight w:val="0"/>
          <w:marTop w:val="0"/>
          <w:marBottom w:val="0"/>
          <w:divBdr>
            <w:top w:val="none" w:sz="0" w:space="0" w:color="auto"/>
            <w:left w:val="none" w:sz="0" w:space="0" w:color="auto"/>
            <w:bottom w:val="none" w:sz="0" w:space="0" w:color="auto"/>
            <w:right w:val="none" w:sz="0" w:space="0" w:color="auto"/>
          </w:divBdr>
        </w:div>
        <w:div w:id="642778337">
          <w:marLeft w:val="0"/>
          <w:marRight w:val="0"/>
          <w:marTop w:val="0"/>
          <w:marBottom w:val="0"/>
          <w:divBdr>
            <w:top w:val="none" w:sz="0" w:space="0" w:color="auto"/>
            <w:left w:val="none" w:sz="0" w:space="0" w:color="auto"/>
            <w:bottom w:val="none" w:sz="0" w:space="0" w:color="auto"/>
            <w:right w:val="none" w:sz="0" w:space="0" w:color="auto"/>
          </w:divBdr>
        </w:div>
        <w:div w:id="576523672">
          <w:marLeft w:val="0"/>
          <w:marRight w:val="0"/>
          <w:marTop w:val="0"/>
          <w:marBottom w:val="0"/>
          <w:divBdr>
            <w:top w:val="none" w:sz="0" w:space="0" w:color="auto"/>
            <w:left w:val="none" w:sz="0" w:space="0" w:color="auto"/>
            <w:bottom w:val="none" w:sz="0" w:space="0" w:color="auto"/>
            <w:right w:val="none" w:sz="0" w:space="0" w:color="auto"/>
          </w:divBdr>
        </w:div>
        <w:div w:id="496387043">
          <w:marLeft w:val="0"/>
          <w:marRight w:val="0"/>
          <w:marTop w:val="0"/>
          <w:marBottom w:val="0"/>
          <w:divBdr>
            <w:top w:val="none" w:sz="0" w:space="0" w:color="auto"/>
            <w:left w:val="none" w:sz="0" w:space="0" w:color="auto"/>
            <w:bottom w:val="none" w:sz="0" w:space="0" w:color="auto"/>
            <w:right w:val="none" w:sz="0" w:space="0" w:color="auto"/>
          </w:divBdr>
        </w:div>
        <w:div w:id="1693916776">
          <w:marLeft w:val="0"/>
          <w:marRight w:val="0"/>
          <w:marTop w:val="0"/>
          <w:marBottom w:val="0"/>
          <w:divBdr>
            <w:top w:val="none" w:sz="0" w:space="0" w:color="auto"/>
            <w:left w:val="none" w:sz="0" w:space="0" w:color="auto"/>
            <w:bottom w:val="none" w:sz="0" w:space="0" w:color="auto"/>
            <w:right w:val="none" w:sz="0" w:space="0" w:color="auto"/>
          </w:divBdr>
        </w:div>
        <w:div w:id="11153267">
          <w:marLeft w:val="0"/>
          <w:marRight w:val="0"/>
          <w:marTop w:val="0"/>
          <w:marBottom w:val="0"/>
          <w:divBdr>
            <w:top w:val="none" w:sz="0" w:space="0" w:color="auto"/>
            <w:left w:val="none" w:sz="0" w:space="0" w:color="auto"/>
            <w:bottom w:val="none" w:sz="0" w:space="0" w:color="auto"/>
            <w:right w:val="none" w:sz="0" w:space="0" w:color="auto"/>
          </w:divBdr>
        </w:div>
        <w:div w:id="1815827345">
          <w:marLeft w:val="0"/>
          <w:marRight w:val="0"/>
          <w:marTop w:val="0"/>
          <w:marBottom w:val="0"/>
          <w:divBdr>
            <w:top w:val="none" w:sz="0" w:space="0" w:color="auto"/>
            <w:left w:val="none" w:sz="0" w:space="0" w:color="auto"/>
            <w:bottom w:val="none" w:sz="0" w:space="0" w:color="auto"/>
            <w:right w:val="none" w:sz="0" w:space="0" w:color="auto"/>
          </w:divBdr>
        </w:div>
        <w:div w:id="2013532205">
          <w:marLeft w:val="0"/>
          <w:marRight w:val="0"/>
          <w:marTop w:val="0"/>
          <w:marBottom w:val="0"/>
          <w:divBdr>
            <w:top w:val="none" w:sz="0" w:space="0" w:color="auto"/>
            <w:left w:val="none" w:sz="0" w:space="0" w:color="auto"/>
            <w:bottom w:val="none" w:sz="0" w:space="0" w:color="auto"/>
            <w:right w:val="none" w:sz="0" w:space="0" w:color="auto"/>
          </w:divBdr>
        </w:div>
        <w:div w:id="449125466">
          <w:marLeft w:val="0"/>
          <w:marRight w:val="0"/>
          <w:marTop w:val="0"/>
          <w:marBottom w:val="0"/>
          <w:divBdr>
            <w:top w:val="none" w:sz="0" w:space="0" w:color="auto"/>
            <w:left w:val="none" w:sz="0" w:space="0" w:color="auto"/>
            <w:bottom w:val="none" w:sz="0" w:space="0" w:color="auto"/>
            <w:right w:val="none" w:sz="0" w:space="0" w:color="auto"/>
          </w:divBdr>
        </w:div>
        <w:div w:id="1154179470">
          <w:marLeft w:val="0"/>
          <w:marRight w:val="0"/>
          <w:marTop w:val="0"/>
          <w:marBottom w:val="0"/>
          <w:divBdr>
            <w:top w:val="none" w:sz="0" w:space="0" w:color="auto"/>
            <w:left w:val="none" w:sz="0" w:space="0" w:color="auto"/>
            <w:bottom w:val="none" w:sz="0" w:space="0" w:color="auto"/>
            <w:right w:val="none" w:sz="0" w:space="0" w:color="auto"/>
          </w:divBdr>
        </w:div>
        <w:div w:id="564488175">
          <w:marLeft w:val="0"/>
          <w:marRight w:val="0"/>
          <w:marTop w:val="0"/>
          <w:marBottom w:val="0"/>
          <w:divBdr>
            <w:top w:val="none" w:sz="0" w:space="0" w:color="auto"/>
            <w:left w:val="none" w:sz="0" w:space="0" w:color="auto"/>
            <w:bottom w:val="none" w:sz="0" w:space="0" w:color="auto"/>
            <w:right w:val="none" w:sz="0" w:space="0" w:color="auto"/>
          </w:divBdr>
        </w:div>
        <w:div w:id="1434396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a.fortier@par.gc.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collard.mpp.co@liberal.ola.org" TargetMode="External"/><Relationship Id="rId12" Type="http://schemas.openxmlformats.org/officeDocument/2006/relationships/footer" Target="footer1.xml"/><Relationship Id="rId17" Type="http://schemas.openxmlformats.org/officeDocument/2006/relationships/theme" Target="theme/theme1.xml"/><Relationship Id="Rc5cd2b3f71f244cc"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thieu.fleury@ottawa.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1341</Words>
  <Characters>7644</Characters>
  <Application>Microsoft Office Word</Application>
  <DocSecurity>0</DocSecurity>
  <Lines>63</Lines>
  <Paragraphs>17</Paragraphs>
  <ScaleCrop>false</ScaleCrop>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Avery Burns</cp:lastModifiedBy>
  <cp:revision>2</cp:revision>
  <cp:lastPrinted>2020-10-13T22:34:00Z</cp:lastPrinted>
  <dcterms:created xsi:type="dcterms:W3CDTF">2020-11-13T01:42:00Z</dcterms:created>
  <dcterms:modified xsi:type="dcterms:W3CDTF">2020-11-13T01:42:00Z</dcterms:modified>
</cp:coreProperties>
</file>